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3963"/>
        <w:gridCol w:w="11328"/>
      </w:tblGrid>
      <w:tr w:rsidR="00E16669" w:rsidTr="004B09B3">
        <w:trPr>
          <w:jc w:val="center"/>
        </w:trPr>
        <w:tc>
          <w:tcPr>
            <w:tcW w:w="0" w:type="auto"/>
            <w:gridSpan w:val="3"/>
            <w:vAlign w:val="center"/>
          </w:tcPr>
          <w:p w:rsidR="00E16669" w:rsidRPr="00BC30D0" w:rsidRDefault="00E16669" w:rsidP="00BC30D0">
            <w:pPr>
              <w:pStyle w:val="Default"/>
              <w:contextualSpacing/>
              <w:jc w:val="center"/>
              <w:rPr>
                <w:rFonts w:ascii="Verdana" w:hAnsi="Verdana"/>
                <w:b/>
                <w:sz w:val="20"/>
                <w:szCs w:val="20"/>
              </w:rPr>
            </w:pPr>
            <w:r w:rsidRPr="0005106E">
              <w:rPr>
                <w:rFonts w:ascii="Verdana" w:hAnsi="Verdana"/>
                <w:b/>
                <w:sz w:val="20"/>
                <w:szCs w:val="20"/>
              </w:rPr>
              <w:t xml:space="preserve">Выписка </w:t>
            </w:r>
            <w:r w:rsidRPr="006F1D28">
              <w:rPr>
                <w:rFonts w:ascii="Verdana" w:hAnsi="Verdana"/>
                <w:b/>
                <w:sz w:val="20"/>
                <w:szCs w:val="20"/>
              </w:rPr>
              <w:t xml:space="preserve">из протокола заседания </w:t>
            </w:r>
            <w:r w:rsidR="006F1D28" w:rsidRPr="006F1D28">
              <w:rPr>
                <w:rFonts w:ascii="Verdana" w:hAnsi="Verdana"/>
                <w:b/>
                <w:sz w:val="20"/>
                <w:szCs w:val="20"/>
              </w:rPr>
              <w:t>Комиссии по оценке коммерческих предложений Банка «ТРАСТ» (ПАО)</w:t>
            </w:r>
          </w:p>
        </w:tc>
      </w:tr>
      <w:tr w:rsidR="009F4E89" w:rsidTr="00D12AC4">
        <w:trPr>
          <w:jc w:val="center"/>
        </w:trPr>
        <w:tc>
          <w:tcPr>
            <w:tcW w:w="4531" w:type="dxa"/>
            <w:gridSpan w:val="2"/>
            <w:vAlign w:val="center"/>
          </w:tcPr>
          <w:p w:rsidR="001D16EE" w:rsidRPr="00A25123" w:rsidRDefault="00B13109" w:rsidP="00B250DF">
            <w:pPr>
              <w:pStyle w:val="Default"/>
              <w:contextualSpacing/>
              <w:rPr>
                <w:rFonts w:ascii="Verdana" w:hAnsi="Verdana"/>
                <w:b/>
                <w:bCs/>
                <w:sz w:val="20"/>
                <w:szCs w:val="20"/>
              </w:rPr>
            </w:pPr>
            <w:r>
              <w:rPr>
                <w:rFonts w:ascii="Verdana" w:hAnsi="Verdana"/>
                <w:b/>
                <w:bCs/>
                <w:sz w:val="20"/>
                <w:szCs w:val="20"/>
              </w:rPr>
              <w:t xml:space="preserve">Дата подписания </w:t>
            </w:r>
            <w:r w:rsidR="00DF1ACE" w:rsidRPr="00A25123">
              <w:rPr>
                <w:rFonts w:ascii="Verdana" w:hAnsi="Verdana"/>
                <w:b/>
                <w:bCs/>
                <w:sz w:val="20"/>
                <w:szCs w:val="20"/>
              </w:rPr>
              <w:t xml:space="preserve">протокола:  </w:t>
            </w:r>
            <w:r w:rsidR="007F3B47">
              <w:rPr>
                <w:rFonts w:ascii="Verdana" w:hAnsi="Verdana"/>
                <w:b/>
                <w:bCs/>
                <w:sz w:val="20"/>
                <w:szCs w:val="20"/>
              </w:rPr>
              <w:t>1</w:t>
            </w:r>
            <w:r w:rsidR="00B250DF">
              <w:rPr>
                <w:rFonts w:ascii="Verdana" w:hAnsi="Verdana"/>
                <w:b/>
                <w:bCs/>
                <w:sz w:val="20"/>
                <w:szCs w:val="20"/>
              </w:rPr>
              <w:t>0</w:t>
            </w:r>
            <w:r w:rsidR="005645D1">
              <w:rPr>
                <w:rFonts w:ascii="Verdana" w:hAnsi="Verdana"/>
                <w:b/>
                <w:bCs/>
                <w:sz w:val="20"/>
                <w:szCs w:val="20"/>
              </w:rPr>
              <w:t>.0</w:t>
            </w:r>
            <w:r w:rsidR="00B250DF">
              <w:rPr>
                <w:rFonts w:ascii="Verdana" w:hAnsi="Verdana"/>
                <w:b/>
                <w:bCs/>
                <w:sz w:val="20"/>
                <w:szCs w:val="20"/>
              </w:rPr>
              <w:t>6</w:t>
            </w:r>
            <w:r w:rsidR="00144768">
              <w:rPr>
                <w:rFonts w:ascii="Verdana" w:hAnsi="Verdana"/>
                <w:b/>
                <w:bCs/>
                <w:sz w:val="20"/>
                <w:szCs w:val="20"/>
              </w:rPr>
              <w:t>.2022</w:t>
            </w:r>
          </w:p>
        </w:tc>
        <w:tc>
          <w:tcPr>
            <w:tcW w:w="11446" w:type="dxa"/>
            <w:vAlign w:val="center"/>
          </w:tcPr>
          <w:p w:rsidR="001D16EE" w:rsidRPr="0011031D" w:rsidRDefault="00E50DE0" w:rsidP="00B4350B">
            <w:pPr>
              <w:pStyle w:val="Default"/>
              <w:contextualSpacing/>
              <w:rPr>
                <w:rFonts w:ascii="Verdana" w:hAnsi="Verdana"/>
                <w:b/>
                <w:sz w:val="20"/>
                <w:szCs w:val="20"/>
              </w:rPr>
            </w:pPr>
            <w:r>
              <w:rPr>
                <w:rFonts w:ascii="Verdana" w:hAnsi="Verdana"/>
                <w:b/>
                <w:sz w:val="20"/>
                <w:szCs w:val="20"/>
              </w:rPr>
              <w:t xml:space="preserve">№ </w:t>
            </w:r>
            <w:r w:rsidR="00B250DF">
              <w:rPr>
                <w:rFonts w:ascii="Verdana" w:hAnsi="Verdana"/>
                <w:b/>
                <w:sz w:val="20"/>
                <w:szCs w:val="20"/>
              </w:rPr>
              <w:t>48</w:t>
            </w:r>
          </w:p>
        </w:tc>
      </w:tr>
      <w:tr w:rsidR="00E16669" w:rsidTr="004B09B3">
        <w:trPr>
          <w:jc w:val="center"/>
        </w:trPr>
        <w:tc>
          <w:tcPr>
            <w:tcW w:w="0" w:type="auto"/>
            <w:gridSpan w:val="3"/>
            <w:vAlign w:val="center"/>
          </w:tcPr>
          <w:p w:rsidR="00E16669" w:rsidRPr="0005106E" w:rsidRDefault="00E16669" w:rsidP="004B09B3">
            <w:pPr>
              <w:pStyle w:val="Default"/>
              <w:contextualSpacing/>
              <w:rPr>
                <w:rFonts w:ascii="Verdana" w:hAnsi="Verdana"/>
                <w:sz w:val="20"/>
                <w:szCs w:val="20"/>
              </w:rPr>
            </w:pPr>
            <w:r w:rsidRPr="0005106E">
              <w:rPr>
                <w:rFonts w:ascii="Verdana" w:hAnsi="Verdana"/>
                <w:sz w:val="20"/>
                <w:szCs w:val="20"/>
              </w:rPr>
              <w:t xml:space="preserve">Кворум для принятия решений имеется </w:t>
            </w:r>
          </w:p>
        </w:tc>
      </w:tr>
      <w:tr w:rsidR="009F4E89" w:rsidTr="00D12AC4">
        <w:trPr>
          <w:jc w:val="center"/>
        </w:trPr>
        <w:tc>
          <w:tcPr>
            <w:tcW w:w="0" w:type="auto"/>
            <w:vAlign w:val="center"/>
          </w:tcPr>
          <w:p w:rsidR="00E16669" w:rsidRPr="0005106E" w:rsidRDefault="00E16669" w:rsidP="004B09B3">
            <w:pPr>
              <w:pStyle w:val="Default"/>
              <w:contextualSpacing/>
              <w:rPr>
                <w:rFonts w:ascii="Verdana" w:hAnsi="Verdana"/>
                <w:sz w:val="20"/>
                <w:szCs w:val="20"/>
              </w:rPr>
            </w:pPr>
            <w:r w:rsidRPr="0005106E">
              <w:rPr>
                <w:rFonts w:ascii="Verdana" w:hAnsi="Verdana"/>
                <w:sz w:val="20"/>
                <w:szCs w:val="20"/>
              </w:rPr>
              <w:t xml:space="preserve">1. </w:t>
            </w:r>
          </w:p>
        </w:tc>
        <w:tc>
          <w:tcPr>
            <w:tcW w:w="3987" w:type="dxa"/>
            <w:vAlign w:val="center"/>
          </w:tcPr>
          <w:p w:rsidR="00E16669" w:rsidRPr="0005106E" w:rsidRDefault="00E16669" w:rsidP="004B09B3">
            <w:pPr>
              <w:pStyle w:val="Default"/>
              <w:contextualSpacing/>
              <w:rPr>
                <w:rFonts w:ascii="Verdana" w:hAnsi="Verdana"/>
                <w:sz w:val="20"/>
                <w:szCs w:val="20"/>
              </w:rPr>
            </w:pPr>
            <w:r w:rsidRPr="0005106E">
              <w:rPr>
                <w:rFonts w:ascii="Verdana" w:hAnsi="Verdana"/>
                <w:sz w:val="20"/>
                <w:szCs w:val="20"/>
              </w:rPr>
              <w:t xml:space="preserve">Заказчик </w:t>
            </w:r>
          </w:p>
        </w:tc>
        <w:tc>
          <w:tcPr>
            <w:tcW w:w="11446" w:type="dxa"/>
            <w:vAlign w:val="center"/>
          </w:tcPr>
          <w:p w:rsidR="00E16669" w:rsidRPr="0005106E" w:rsidRDefault="00D13864" w:rsidP="004B09B3">
            <w:pPr>
              <w:pStyle w:val="Default"/>
              <w:contextualSpacing/>
              <w:rPr>
                <w:rFonts w:ascii="Verdana" w:hAnsi="Verdana"/>
                <w:sz w:val="20"/>
                <w:szCs w:val="20"/>
              </w:rPr>
            </w:pPr>
            <w:r w:rsidRPr="0005106E">
              <w:rPr>
                <w:rFonts w:ascii="Verdana" w:hAnsi="Verdana"/>
                <w:sz w:val="20"/>
                <w:szCs w:val="20"/>
              </w:rPr>
              <w:t>Публичное акционерное общество Национальный банк «ТРАСТ» (Банк «ТРАСТ» (ПАО))</w:t>
            </w:r>
          </w:p>
        </w:tc>
      </w:tr>
      <w:tr w:rsidR="009F4E89" w:rsidTr="00D12AC4">
        <w:trPr>
          <w:jc w:val="center"/>
        </w:trPr>
        <w:tc>
          <w:tcPr>
            <w:tcW w:w="0" w:type="auto"/>
            <w:vAlign w:val="center"/>
          </w:tcPr>
          <w:p w:rsidR="00E16669" w:rsidRPr="0005106E" w:rsidRDefault="00E16669" w:rsidP="004B09B3">
            <w:pPr>
              <w:pStyle w:val="Default"/>
              <w:contextualSpacing/>
              <w:rPr>
                <w:rFonts w:ascii="Verdana" w:hAnsi="Verdana"/>
                <w:sz w:val="20"/>
                <w:szCs w:val="20"/>
              </w:rPr>
            </w:pPr>
            <w:r w:rsidRPr="0005106E">
              <w:rPr>
                <w:rFonts w:ascii="Verdana" w:hAnsi="Verdana"/>
                <w:sz w:val="20"/>
                <w:szCs w:val="20"/>
              </w:rPr>
              <w:t xml:space="preserve">2. </w:t>
            </w:r>
          </w:p>
        </w:tc>
        <w:tc>
          <w:tcPr>
            <w:tcW w:w="3987" w:type="dxa"/>
            <w:vAlign w:val="center"/>
          </w:tcPr>
          <w:p w:rsidR="00E16669" w:rsidRPr="0005106E" w:rsidRDefault="00E16669" w:rsidP="004B09B3">
            <w:pPr>
              <w:pStyle w:val="Default"/>
              <w:contextualSpacing/>
              <w:rPr>
                <w:rFonts w:ascii="Verdana" w:hAnsi="Verdana"/>
                <w:sz w:val="20"/>
                <w:szCs w:val="20"/>
              </w:rPr>
            </w:pPr>
            <w:r w:rsidRPr="0005106E">
              <w:rPr>
                <w:rFonts w:ascii="Verdana" w:hAnsi="Verdana"/>
                <w:sz w:val="20"/>
                <w:szCs w:val="20"/>
              </w:rPr>
              <w:t xml:space="preserve">Место нахождения Заказчика </w:t>
            </w:r>
          </w:p>
        </w:tc>
        <w:tc>
          <w:tcPr>
            <w:tcW w:w="11446" w:type="dxa"/>
            <w:vAlign w:val="center"/>
          </w:tcPr>
          <w:p w:rsidR="00E16669" w:rsidRPr="0005106E" w:rsidRDefault="00E16669" w:rsidP="004B09B3">
            <w:pPr>
              <w:pStyle w:val="Default"/>
              <w:contextualSpacing/>
              <w:rPr>
                <w:rFonts w:ascii="Verdana" w:hAnsi="Verdana"/>
                <w:sz w:val="20"/>
                <w:szCs w:val="20"/>
              </w:rPr>
            </w:pPr>
            <w:r w:rsidRPr="0005106E">
              <w:rPr>
                <w:rFonts w:ascii="Verdana" w:hAnsi="Verdana"/>
                <w:sz w:val="20"/>
                <w:szCs w:val="20"/>
              </w:rPr>
              <w:t xml:space="preserve">город Москва </w:t>
            </w:r>
          </w:p>
        </w:tc>
      </w:tr>
      <w:tr w:rsidR="009F4E89" w:rsidTr="00D12AC4">
        <w:trPr>
          <w:jc w:val="center"/>
        </w:trPr>
        <w:tc>
          <w:tcPr>
            <w:tcW w:w="0" w:type="auto"/>
            <w:vAlign w:val="center"/>
          </w:tcPr>
          <w:p w:rsidR="00D670D5" w:rsidRPr="0005106E" w:rsidRDefault="00D670D5" w:rsidP="004B09B3">
            <w:pPr>
              <w:pStyle w:val="Default"/>
              <w:contextualSpacing/>
              <w:rPr>
                <w:rFonts w:ascii="Verdana" w:hAnsi="Verdana"/>
                <w:sz w:val="20"/>
                <w:szCs w:val="20"/>
              </w:rPr>
            </w:pPr>
            <w:r w:rsidRPr="0005106E">
              <w:rPr>
                <w:rFonts w:ascii="Verdana" w:hAnsi="Verdana"/>
                <w:sz w:val="20"/>
                <w:szCs w:val="20"/>
              </w:rPr>
              <w:t>3.</w:t>
            </w:r>
          </w:p>
        </w:tc>
        <w:tc>
          <w:tcPr>
            <w:tcW w:w="3987" w:type="dxa"/>
            <w:vAlign w:val="center"/>
          </w:tcPr>
          <w:p w:rsidR="00D670D5" w:rsidRPr="0005106E" w:rsidRDefault="00D670D5" w:rsidP="004B09B3">
            <w:pPr>
              <w:pStyle w:val="Default"/>
              <w:contextualSpacing/>
              <w:rPr>
                <w:rFonts w:ascii="Verdana" w:hAnsi="Verdana"/>
                <w:sz w:val="20"/>
                <w:szCs w:val="20"/>
              </w:rPr>
            </w:pPr>
            <w:r w:rsidRPr="0005106E">
              <w:rPr>
                <w:rFonts w:ascii="Verdana" w:hAnsi="Verdana"/>
                <w:sz w:val="20"/>
                <w:szCs w:val="20"/>
              </w:rPr>
              <w:t>Организатор</w:t>
            </w:r>
          </w:p>
        </w:tc>
        <w:tc>
          <w:tcPr>
            <w:tcW w:w="11446" w:type="dxa"/>
            <w:vAlign w:val="center"/>
          </w:tcPr>
          <w:p w:rsidR="00D670D5" w:rsidRPr="0005106E" w:rsidRDefault="00D670D5" w:rsidP="004B09B3">
            <w:pPr>
              <w:pStyle w:val="Default"/>
              <w:contextualSpacing/>
              <w:rPr>
                <w:rFonts w:ascii="Verdana" w:hAnsi="Verdana"/>
                <w:sz w:val="20"/>
                <w:szCs w:val="20"/>
              </w:rPr>
            </w:pPr>
            <w:r w:rsidRPr="0005106E">
              <w:rPr>
                <w:rFonts w:ascii="Verdana" w:hAnsi="Verdana"/>
                <w:sz w:val="20"/>
                <w:szCs w:val="20"/>
              </w:rPr>
              <w:t>Публичное акционерное общество Национальный банк «ТРАСТ» (Банк «ТРАСТ» (ПАО))</w:t>
            </w:r>
          </w:p>
        </w:tc>
      </w:tr>
      <w:tr w:rsidR="009F4E89" w:rsidTr="00D12AC4">
        <w:trPr>
          <w:trHeight w:val="233"/>
          <w:jc w:val="center"/>
        </w:trPr>
        <w:tc>
          <w:tcPr>
            <w:tcW w:w="0" w:type="auto"/>
            <w:vAlign w:val="center"/>
          </w:tcPr>
          <w:p w:rsidR="00E16669" w:rsidRPr="0005106E" w:rsidRDefault="00D670D5" w:rsidP="004B09B3">
            <w:pPr>
              <w:pStyle w:val="Default"/>
              <w:contextualSpacing/>
              <w:rPr>
                <w:rFonts w:ascii="Verdana" w:hAnsi="Verdana"/>
                <w:sz w:val="20"/>
                <w:szCs w:val="20"/>
              </w:rPr>
            </w:pPr>
            <w:r w:rsidRPr="0005106E">
              <w:rPr>
                <w:rFonts w:ascii="Verdana" w:hAnsi="Verdana"/>
                <w:sz w:val="20"/>
                <w:szCs w:val="20"/>
              </w:rPr>
              <w:t>4</w:t>
            </w:r>
            <w:r w:rsidR="00E16669" w:rsidRPr="0005106E">
              <w:rPr>
                <w:rFonts w:ascii="Verdana" w:hAnsi="Verdana"/>
                <w:sz w:val="20"/>
                <w:szCs w:val="20"/>
              </w:rPr>
              <w:t xml:space="preserve">. </w:t>
            </w:r>
          </w:p>
        </w:tc>
        <w:tc>
          <w:tcPr>
            <w:tcW w:w="3987" w:type="dxa"/>
            <w:vAlign w:val="center"/>
          </w:tcPr>
          <w:p w:rsidR="00E16669" w:rsidRPr="0005106E" w:rsidRDefault="00E16669" w:rsidP="004B09B3">
            <w:pPr>
              <w:pStyle w:val="Default"/>
              <w:contextualSpacing/>
              <w:rPr>
                <w:rFonts w:ascii="Verdana" w:hAnsi="Verdana"/>
                <w:sz w:val="20"/>
                <w:szCs w:val="20"/>
              </w:rPr>
            </w:pPr>
            <w:r w:rsidRPr="0005106E">
              <w:rPr>
                <w:rFonts w:ascii="Verdana" w:hAnsi="Verdana"/>
                <w:sz w:val="20"/>
                <w:szCs w:val="20"/>
              </w:rPr>
              <w:t xml:space="preserve">Закупка № </w:t>
            </w:r>
          </w:p>
        </w:tc>
        <w:tc>
          <w:tcPr>
            <w:tcW w:w="11446" w:type="dxa"/>
            <w:vAlign w:val="center"/>
          </w:tcPr>
          <w:p w:rsidR="00E16669" w:rsidRPr="00660E62" w:rsidRDefault="00B250DF" w:rsidP="00F05A1A">
            <w:pPr>
              <w:pStyle w:val="ab"/>
              <w:tabs>
                <w:tab w:val="left" w:pos="0"/>
                <w:tab w:val="left" w:pos="284"/>
              </w:tabs>
              <w:suppressAutoHyphens/>
              <w:autoSpaceDE w:val="0"/>
              <w:autoSpaceDN w:val="0"/>
              <w:adjustRightInd w:val="0"/>
              <w:spacing w:before="120"/>
              <w:ind w:left="0"/>
              <w:jc w:val="both"/>
              <w:rPr>
                <w:rFonts w:ascii="Verdana" w:hAnsi="Verdana"/>
                <w:sz w:val="20"/>
                <w:szCs w:val="20"/>
              </w:rPr>
            </w:pPr>
            <w:r w:rsidRPr="00B250DF">
              <w:rPr>
                <w:rFonts w:ascii="Verdana" w:hAnsi="Verdana"/>
                <w:sz w:val="20"/>
                <w:szCs w:val="20"/>
              </w:rPr>
              <w:t>COM06042200018</w:t>
            </w:r>
          </w:p>
        </w:tc>
      </w:tr>
      <w:tr w:rsidR="009F4E89" w:rsidTr="00D12AC4">
        <w:trPr>
          <w:jc w:val="center"/>
        </w:trPr>
        <w:tc>
          <w:tcPr>
            <w:tcW w:w="0" w:type="auto"/>
            <w:vAlign w:val="center"/>
          </w:tcPr>
          <w:p w:rsidR="00E16669" w:rsidRPr="0005106E" w:rsidRDefault="00D670D5" w:rsidP="004B09B3">
            <w:pPr>
              <w:pStyle w:val="Default"/>
              <w:contextualSpacing/>
              <w:rPr>
                <w:rFonts w:ascii="Verdana" w:hAnsi="Verdana"/>
                <w:sz w:val="20"/>
                <w:szCs w:val="20"/>
              </w:rPr>
            </w:pPr>
            <w:r w:rsidRPr="0005106E">
              <w:rPr>
                <w:rFonts w:ascii="Verdana" w:hAnsi="Verdana"/>
                <w:sz w:val="20"/>
                <w:szCs w:val="20"/>
              </w:rPr>
              <w:t>5</w:t>
            </w:r>
            <w:r w:rsidR="00E16669" w:rsidRPr="0005106E">
              <w:rPr>
                <w:rFonts w:ascii="Verdana" w:hAnsi="Verdana"/>
                <w:sz w:val="20"/>
                <w:szCs w:val="20"/>
              </w:rPr>
              <w:t xml:space="preserve">. </w:t>
            </w:r>
          </w:p>
        </w:tc>
        <w:tc>
          <w:tcPr>
            <w:tcW w:w="3987" w:type="dxa"/>
            <w:vAlign w:val="center"/>
          </w:tcPr>
          <w:p w:rsidR="00E16669" w:rsidRPr="0005106E" w:rsidRDefault="00D12AC4" w:rsidP="0040612B">
            <w:pPr>
              <w:pStyle w:val="Default"/>
              <w:contextualSpacing/>
              <w:rPr>
                <w:rFonts w:ascii="Verdana" w:hAnsi="Verdana"/>
                <w:sz w:val="20"/>
                <w:szCs w:val="20"/>
              </w:rPr>
            </w:pPr>
            <w:r w:rsidRPr="00D12AC4">
              <w:rPr>
                <w:rFonts w:ascii="Verdana" w:hAnsi="Verdana"/>
                <w:sz w:val="20"/>
                <w:szCs w:val="20"/>
              </w:rPr>
              <w:t>Предмет предварительного квалификационного отбора</w:t>
            </w:r>
          </w:p>
        </w:tc>
        <w:tc>
          <w:tcPr>
            <w:tcW w:w="11446" w:type="dxa"/>
            <w:vAlign w:val="center"/>
          </w:tcPr>
          <w:p w:rsidR="00E16669" w:rsidRPr="0005106E" w:rsidRDefault="00D12AC4" w:rsidP="00B250DF">
            <w:pPr>
              <w:pStyle w:val="Default"/>
              <w:contextualSpacing/>
              <w:jc w:val="both"/>
              <w:rPr>
                <w:rFonts w:ascii="Verdana" w:hAnsi="Verdana"/>
                <w:sz w:val="20"/>
                <w:szCs w:val="20"/>
              </w:rPr>
            </w:pPr>
            <w:proofErr w:type="spellStart"/>
            <w:r>
              <w:rPr>
                <w:rFonts w:ascii="Verdana" w:hAnsi="Verdana"/>
                <w:sz w:val="20"/>
                <w:szCs w:val="20"/>
              </w:rPr>
              <w:t>Постквалификация</w:t>
            </w:r>
            <w:proofErr w:type="spellEnd"/>
            <w:r>
              <w:rPr>
                <w:rFonts w:ascii="Verdana" w:hAnsi="Verdana"/>
                <w:sz w:val="20"/>
                <w:szCs w:val="20"/>
              </w:rPr>
              <w:t xml:space="preserve"> </w:t>
            </w:r>
            <w:r w:rsidR="00B250DF" w:rsidRPr="00B250DF">
              <w:rPr>
                <w:rFonts w:ascii="Verdana" w:hAnsi="Verdana"/>
                <w:sz w:val="20"/>
                <w:szCs w:val="20"/>
              </w:rPr>
              <w:t xml:space="preserve">и дополнительный набор в перечень квалифицированных контрагентов (Извещение № COM06042200018) (Реестровый номер на ЭТП </w:t>
            </w:r>
            <w:proofErr w:type="spellStart"/>
            <w:r w:rsidR="00B250DF" w:rsidRPr="00B250DF">
              <w:rPr>
                <w:rFonts w:ascii="Verdana" w:hAnsi="Verdana"/>
                <w:sz w:val="20"/>
                <w:szCs w:val="20"/>
              </w:rPr>
              <w:t>Росэлторг</w:t>
            </w:r>
            <w:proofErr w:type="spellEnd"/>
            <w:r w:rsidR="00B250DF" w:rsidRPr="00B250DF">
              <w:rPr>
                <w:rFonts w:ascii="Verdana" w:hAnsi="Verdana"/>
                <w:sz w:val="20"/>
                <w:szCs w:val="20"/>
              </w:rPr>
              <w:t xml:space="preserve"> COM02042000009 (Протокол от 15.05.2020 № 39 с изменениями, утвержденными Протоколом от 14.07.2020 № 62, Протоколом от 18.02.2021 № 15 и Протоколом от 01.06.2021 № 48)) для последующего приглашения таких контрагентов к участию в проводимых заказчиком зак</w:t>
            </w:r>
            <w:r w:rsidR="00B250DF">
              <w:rPr>
                <w:rFonts w:ascii="Verdana" w:hAnsi="Verdana"/>
                <w:sz w:val="20"/>
                <w:szCs w:val="20"/>
              </w:rPr>
              <w:t>упках оказания оценочных услуг.</w:t>
            </w:r>
          </w:p>
        </w:tc>
      </w:tr>
      <w:tr w:rsidR="009F4E89" w:rsidTr="00D12AC4">
        <w:trPr>
          <w:jc w:val="center"/>
        </w:trPr>
        <w:tc>
          <w:tcPr>
            <w:tcW w:w="0" w:type="auto"/>
            <w:vAlign w:val="center"/>
          </w:tcPr>
          <w:p w:rsidR="00E16669" w:rsidRPr="0005106E" w:rsidRDefault="00D12AC4" w:rsidP="004B09B3">
            <w:pPr>
              <w:pStyle w:val="Default"/>
              <w:contextualSpacing/>
              <w:rPr>
                <w:rFonts w:ascii="Verdana" w:hAnsi="Verdana"/>
                <w:sz w:val="20"/>
                <w:szCs w:val="20"/>
              </w:rPr>
            </w:pPr>
            <w:r>
              <w:rPr>
                <w:rFonts w:ascii="Verdana" w:hAnsi="Verdana"/>
                <w:sz w:val="20"/>
                <w:szCs w:val="20"/>
              </w:rPr>
              <w:t>6</w:t>
            </w:r>
            <w:r w:rsidR="00E16669" w:rsidRPr="0005106E">
              <w:rPr>
                <w:rFonts w:ascii="Verdana" w:hAnsi="Verdana"/>
                <w:sz w:val="20"/>
                <w:szCs w:val="20"/>
              </w:rPr>
              <w:t xml:space="preserve">. </w:t>
            </w:r>
          </w:p>
        </w:tc>
        <w:tc>
          <w:tcPr>
            <w:tcW w:w="3987" w:type="dxa"/>
            <w:vAlign w:val="center"/>
          </w:tcPr>
          <w:p w:rsidR="00E16669" w:rsidRPr="0005106E" w:rsidRDefault="00E16669" w:rsidP="004B09B3">
            <w:pPr>
              <w:pStyle w:val="Default"/>
              <w:contextualSpacing/>
              <w:rPr>
                <w:rFonts w:ascii="Verdana" w:hAnsi="Verdana"/>
                <w:sz w:val="20"/>
                <w:szCs w:val="20"/>
              </w:rPr>
            </w:pPr>
            <w:r w:rsidRPr="0005106E">
              <w:rPr>
                <w:rFonts w:ascii="Verdana" w:hAnsi="Verdana"/>
                <w:sz w:val="20"/>
                <w:szCs w:val="20"/>
              </w:rPr>
              <w:t xml:space="preserve">Электронная торговая площадка </w:t>
            </w:r>
          </w:p>
        </w:tc>
        <w:tc>
          <w:tcPr>
            <w:tcW w:w="11446" w:type="dxa"/>
            <w:vAlign w:val="center"/>
          </w:tcPr>
          <w:p w:rsidR="00E16669" w:rsidRPr="0005106E" w:rsidRDefault="00CA7C5A" w:rsidP="004B09B3">
            <w:pPr>
              <w:pStyle w:val="Default"/>
              <w:contextualSpacing/>
              <w:rPr>
                <w:rFonts w:ascii="Verdana" w:hAnsi="Verdana"/>
                <w:sz w:val="20"/>
                <w:szCs w:val="20"/>
              </w:rPr>
            </w:pPr>
            <w:r w:rsidRPr="0005106E">
              <w:rPr>
                <w:rFonts w:ascii="Verdana" w:hAnsi="Verdana"/>
                <w:sz w:val="20"/>
                <w:szCs w:val="20"/>
              </w:rPr>
              <w:t>АО «ЕЭТП»</w:t>
            </w:r>
          </w:p>
        </w:tc>
      </w:tr>
      <w:tr w:rsidR="009F4E89" w:rsidTr="00D12AC4">
        <w:trPr>
          <w:jc w:val="center"/>
        </w:trPr>
        <w:tc>
          <w:tcPr>
            <w:tcW w:w="4531" w:type="dxa"/>
            <w:gridSpan w:val="2"/>
            <w:vAlign w:val="center"/>
          </w:tcPr>
          <w:p w:rsidR="00E16669" w:rsidRPr="0005106E" w:rsidRDefault="00E16669" w:rsidP="00511456">
            <w:pPr>
              <w:pStyle w:val="Default"/>
              <w:contextualSpacing/>
              <w:rPr>
                <w:rFonts w:ascii="Verdana" w:hAnsi="Verdana"/>
                <w:sz w:val="20"/>
                <w:szCs w:val="20"/>
              </w:rPr>
            </w:pPr>
            <w:r w:rsidRPr="0005106E">
              <w:rPr>
                <w:rFonts w:ascii="Verdana" w:hAnsi="Verdana"/>
                <w:sz w:val="20"/>
                <w:szCs w:val="20"/>
              </w:rPr>
              <w:t xml:space="preserve">Место проведения </w:t>
            </w:r>
            <w:r w:rsidR="00D12AC4" w:rsidRPr="00D12AC4">
              <w:rPr>
                <w:rFonts w:ascii="Verdana" w:hAnsi="Verdana"/>
                <w:sz w:val="20"/>
                <w:szCs w:val="20"/>
              </w:rPr>
              <w:t>предварительного квалификационного отбора</w:t>
            </w:r>
            <w:r w:rsidRPr="0005106E">
              <w:rPr>
                <w:rFonts w:ascii="Verdana" w:hAnsi="Verdana"/>
                <w:sz w:val="20"/>
                <w:szCs w:val="20"/>
              </w:rPr>
              <w:t xml:space="preserve"> (сайт ЭТП) </w:t>
            </w:r>
          </w:p>
        </w:tc>
        <w:tc>
          <w:tcPr>
            <w:tcW w:w="11446" w:type="dxa"/>
            <w:vAlign w:val="center"/>
          </w:tcPr>
          <w:p w:rsidR="00E16669" w:rsidRPr="0005106E" w:rsidRDefault="00253714" w:rsidP="004B09B3">
            <w:pPr>
              <w:pStyle w:val="Default"/>
              <w:contextualSpacing/>
              <w:rPr>
                <w:rFonts w:ascii="Verdana" w:hAnsi="Verdana"/>
                <w:sz w:val="20"/>
                <w:szCs w:val="20"/>
              </w:rPr>
            </w:pPr>
            <w:r w:rsidRPr="0005106E">
              <w:rPr>
                <w:rFonts w:ascii="Verdana" w:hAnsi="Verdana"/>
                <w:sz w:val="20"/>
                <w:szCs w:val="20"/>
              </w:rPr>
              <w:t>https://www.roseltorg.ru/</w:t>
            </w:r>
          </w:p>
        </w:tc>
      </w:tr>
      <w:tr w:rsidR="009F4E89" w:rsidTr="00D12AC4">
        <w:trPr>
          <w:jc w:val="center"/>
        </w:trPr>
        <w:tc>
          <w:tcPr>
            <w:tcW w:w="0" w:type="auto"/>
            <w:vAlign w:val="center"/>
          </w:tcPr>
          <w:p w:rsidR="00E16669" w:rsidRPr="0005106E" w:rsidRDefault="00D12AC4" w:rsidP="004B09B3">
            <w:pPr>
              <w:pStyle w:val="Default"/>
              <w:contextualSpacing/>
              <w:rPr>
                <w:rFonts w:ascii="Verdana" w:hAnsi="Verdana"/>
                <w:sz w:val="20"/>
                <w:szCs w:val="20"/>
              </w:rPr>
            </w:pPr>
            <w:r>
              <w:rPr>
                <w:rFonts w:ascii="Verdana" w:hAnsi="Verdana"/>
                <w:sz w:val="20"/>
                <w:szCs w:val="20"/>
              </w:rPr>
              <w:t>7</w:t>
            </w:r>
            <w:r w:rsidR="00E16669" w:rsidRPr="0005106E">
              <w:rPr>
                <w:rFonts w:ascii="Verdana" w:hAnsi="Verdana"/>
                <w:sz w:val="20"/>
                <w:szCs w:val="20"/>
              </w:rPr>
              <w:t xml:space="preserve">. </w:t>
            </w:r>
          </w:p>
        </w:tc>
        <w:tc>
          <w:tcPr>
            <w:tcW w:w="3987" w:type="dxa"/>
            <w:vAlign w:val="center"/>
          </w:tcPr>
          <w:p w:rsidR="00E16669" w:rsidRPr="0005106E" w:rsidRDefault="00E16669" w:rsidP="00511456">
            <w:pPr>
              <w:pStyle w:val="Default"/>
              <w:contextualSpacing/>
              <w:rPr>
                <w:rFonts w:ascii="Verdana" w:hAnsi="Verdana"/>
                <w:sz w:val="20"/>
                <w:szCs w:val="20"/>
              </w:rPr>
            </w:pPr>
            <w:r w:rsidRPr="0005106E">
              <w:rPr>
                <w:rFonts w:ascii="Verdana" w:hAnsi="Verdana"/>
                <w:sz w:val="20"/>
                <w:szCs w:val="20"/>
              </w:rPr>
              <w:t>Дата размещения</w:t>
            </w:r>
            <w:r w:rsidR="00F01BF6" w:rsidRPr="0005106E">
              <w:rPr>
                <w:rFonts w:ascii="Verdana" w:hAnsi="Verdana"/>
                <w:sz w:val="20"/>
                <w:szCs w:val="20"/>
              </w:rPr>
              <w:t xml:space="preserve"> </w:t>
            </w:r>
            <w:r w:rsidR="00D12AC4" w:rsidRPr="00D12AC4">
              <w:rPr>
                <w:rFonts w:ascii="Verdana" w:hAnsi="Verdana"/>
                <w:sz w:val="20"/>
                <w:szCs w:val="20"/>
              </w:rPr>
              <w:t>предварительного квалификационного отбора</w:t>
            </w:r>
            <w:r w:rsidR="00D13864" w:rsidRPr="0005106E">
              <w:rPr>
                <w:rFonts w:ascii="Verdana" w:hAnsi="Verdana"/>
                <w:sz w:val="20"/>
                <w:szCs w:val="20"/>
              </w:rPr>
              <w:t xml:space="preserve"> </w:t>
            </w:r>
            <w:r w:rsidR="00D670D5" w:rsidRPr="0005106E">
              <w:rPr>
                <w:rFonts w:ascii="Verdana" w:hAnsi="Verdana"/>
                <w:sz w:val="20"/>
                <w:szCs w:val="20"/>
              </w:rPr>
              <w:t xml:space="preserve">на </w:t>
            </w:r>
            <w:r w:rsidRPr="0005106E">
              <w:rPr>
                <w:rFonts w:ascii="Verdana" w:hAnsi="Verdana"/>
                <w:sz w:val="20"/>
                <w:szCs w:val="20"/>
              </w:rPr>
              <w:t xml:space="preserve">сайте ЭТП </w:t>
            </w:r>
          </w:p>
        </w:tc>
        <w:tc>
          <w:tcPr>
            <w:tcW w:w="11446" w:type="dxa"/>
            <w:vAlign w:val="center"/>
          </w:tcPr>
          <w:p w:rsidR="00E16669" w:rsidRPr="0005106E" w:rsidRDefault="00B250DF" w:rsidP="00B4350B">
            <w:pPr>
              <w:pStyle w:val="Default"/>
              <w:contextualSpacing/>
              <w:rPr>
                <w:rFonts w:ascii="Verdana" w:hAnsi="Verdana"/>
                <w:sz w:val="20"/>
                <w:szCs w:val="20"/>
              </w:rPr>
            </w:pPr>
            <w:r w:rsidRPr="00B250DF">
              <w:rPr>
                <w:rFonts w:ascii="Verdana" w:hAnsi="Verdana"/>
                <w:sz w:val="20"/>
                <w:szCs w:val="20"/>
              </w:rPr>
              <w:t>06.04.2022</w:t>
            </w:r>
          </w:p>
        </w:tc>
      </w:tr>
      <w:tr w:rsidR="009F4E89" w:rsidTr="00D12AC4">
        <w:trPr>
          <w:jc w:val="center"/>
        </w:trPr>
        <w:tc>
          <w:tcPr>
            <w:tcW w:w="0" w:type="auto"/>
            <w:vAlign w:val="center"/>
          </w:tcPr>
          <w:p w:rsidR="00E16669" w:rsidRPr="0005106E" w:rsidRDefault="00D12AC4" w:rsidP="004B09B3">
            <w:pPr>
              <w:pStyle w:val="Default"/>
              <w:contextualSpacing/>
              <w:rPr>
                <w:rFonts w:ascii="Verdana" w:hAnsi="Verdana"/>
                <w:sz w:val="20"/>
                <w:szCs w:val="20"/>
              </w:rPr>
            </w:pPr>
            <w:r>
              <w:rPr>
                <w:rFonts w:ascii="Verdana" w:hAnsi="Verdana"/>
                <w:sz w:val="20"/>
                <w:szCs w:val="20"/>
              </w:rPr>
              <w:t>8</w:t>
            </w:r>
            <w:r w:rsidR="00E16669" w:rsidRPr="0005106E">
              <w:rPr>
                <w:rFonts w:ascii="Verdana" w:hAnsi="Verdana"/>
                <w:sz w:val="20"/>
                <w:szCs w:val="20"/>
              </w:rPr>
              <w:t xml:space="preserve">. </w:t>
            </w:r>
          </w:p>
        </w:tc>
        <w:tc>
          <w:tcPr>
            <w:tcW w:w="3987" w:type="dxa"/>
            <w:vAlign w:val="center"/>
          </w:tcPr>
          <w:p w:rsidR="00E16669" w:rsidRPr="0005106E" w:rsidRDefault="00E16669" w:rsidP="00D12AC4">
            <w:pPr>
              <w:pStyle w:val="Default"/>
              <w:contextualSpacing/>
              <w:rPr>
                <w:rFonts w:ascii="Verdana" w:hAnsi="Verdana"/>
                <w:sz w:val="20"/>
                <w:szCs w:val="20"/>
              </w:rPr>
            </w:pPr>
            <w:r w:rsidRPr="0005106E">
              <w:rPr>
                <w:rFonts w:ascii="Verdana" w:hAnsi="Verdana"/>
                <w:sz w:val="20"/>
                <w:szCs w:val="20"/>
              </w:rPr>
              <w:t>Дата, время и место открытия</w:t>
            </w:r>
            <w:r w:rsidR="00D13864" w:rsidRPr="0005106E">
              <w:rPr>
                <w:rFonts w:ascii="Verdana" w:hAnsi="Verdana"/>
                <w:sz w:val="20"/>
                <w:szCs w:val="20"/>
              </w:rPr>
              <w:t xml:space="preserve"> доступа к заявкам на участие в </w:t>
            </w:r>
            <w:r w:rsidR="00D12AC4" w:rsidRPr="00D12AC4">
              <w:rPr>
                <w:rFonts w:ascii="Verdana" w:hAnsi="Verdana"/>
                <w:sz w:val="20"/>
                <w:szCs w:val="20"/>
              </w:rPr>
              <w:t>предварительн</w:t>
            </w:r>
            <w:r w:rsidR="00D12AC4">
              <w:rPr>
                <w:rFonts w:ascii="Verdana" w:hAnsi="Verdana"/>
                <w:sz w:val="20"/>
                <w:szCs w:val="20"/>
              </w:rPr>
              <w:t>ом</w:t>
            </w:r>
            <w:r w:rsidR="00D12AC4" w:rsidRPr="00D12AC4">
              <w:rPr>
                <w:rFonts w:ascii="Verdana" w:hAnsi="Verdana"/>
                <w:sz w:val="20"/>
                <w:szCs w:val="20"/>
              </w:rPr>
              <w:t xml:space="preserve"> квалификационно</w:t>
            </w:r>
            <w:r w:rsidR="00D12AC4">
              <w:rPr>
                <w:rFonts w:ascii="Verdana" w:hAnsi="Verdana"/>
                <w:sz w:val="20"/>
                <w:szCs w:val="20"/>
              </w:rPr>
              <w:t>м отборе</w:t>
            </w:r>
          </w:p>
        </w:tc>
        <w:tc>
          <w:tcPr>
            <w:tcW w:w="11446" w:type="dxa"/>
            <w:vAlign w:val="center"/>
          </w:tcPr>
          <w:p w:rsidR="00E16669" w:rsidRPr="0005106E" w:rsidRDefault="00B250DF" w:rsidP="00D12AC4">
            <w:pPr>
              <w:pStyle w:val="Default"/>
              <w:contextualSpacing/>
              <w:rPr>
                <w:rFonts w:ascii="Verdana" w:hAnsi="Verdana"/>
                <w:sz w:val="20"/>
                <w:szCs w:val="20"/>
              </w:rPr>
            </w:pPr>
            <w:r w:rsidRPr="00B250DF">
              <w:rPr>
                <w:rFonts w:ascii="Verdana" w:hAnsi="Verdana"/>
                <w:sz w:val="20"/>
                <w:szCs w:val="20"/>
              </w:rPr>
              <w:t xml:space="preserve">04.05.2022 10.00 </w:t>
            </w:r>
            <w:r w:rsidR="00253714" w:rsidRPr="0005106E">
              <w:rPr>
                <w:rFonts w:ascii="Verdana" w:hAnsi="Verdana"/>
                <w:bCs/>
                <w:sz w:val="20"/>
                <w:szCs w:val="20"/>
              </w:rPr>
              <w:t>(время московское)</w:t>
            </w:r>
          </w:p>
        </w:tc>
      </w:tr>
      <w:tr w:rsidR="009F4E89" w:rsidTr="00D12AC4">
        <w:trPr>
          <w:trHeight w:val="691"/>
          <w:jc w:val="center"/>
        </w:trPr>
        <w:tc>
          <w:tcPr>
            <w:tcW w:w="0" w:type="auto"/>
            <w:vAlign w:val="center"/>
          </w:tcPr>
          <w:p w:rsidR="00E16669" w:rsidRPr="0005106E" w:rsidRDefault="00D12AC4" w:rsidP="004B09B3">
            <w:pPr>
              <w:pStyle w:val="Default"/>
              <w:contextualSpacing/>
              <w:rPr>
                <w:rFonts w:ascii="Verdana" w:hAnsi="Verdana"/>
                <w:sz w:val="20"/>
                <w:szCs w:val="20"/>
              </w:rPr>
            </w:pPr>
            <w:r>
              <w:rPr>
                <w:rFonts w:ascii="Verdana" w:hAnsi="Verdana"/>
                <w:sz w:val="20"/>
                <w:szCs w:val="20"/>
              </w:rPr>
              <w:t>9</w:t>
            </w:r>
            <w:r w:rsidR="00E16669" w:rsidRPr="0005106E">
              <w:rPr>
                <w:rFonts w:ascii="Verdana" w:hAnsi="Verdana"/>
                <w:sz w:val="20"/>
                <w:szCs w:val="20"/>
              </w:rPr>
              <w:t xml:space="preserve">. </w:t>
            </w:r>
          </w:p>
        </w:tc>
        <w:tc>
          <w:tcPr>
            <w:tcW w:w="3987" w:type="dxa"/>
            <w:vAlign w:val="center"/>
          </w:tcPr>
          <w:p w:rsidR="00E16669" w:rsidRPr="0005106E" w:rsidRDefault="00E16669" w:rsidP="00511456">
            <w:pPr>
              <w:pStyle w:val="Default"/>
              <w:spacing w:before="120" w:after="120"/>
              <w:contextualSpacing/>
              <w:rPr>
                <w:rFonts w:ascii="Verdana" w:hAnsi="Verdana"/>
                <w:sz w:val="20"/>
                <w:szCs w:val="20"/>
              </w:rPr>
            </w:pPr>
            <w:r w:rsidRPr="0005106E">
              <w:rPr>
                <w:rFonts w:ascii="Verdana" w:hAnsi="Verdana"/>
                <w:sz w:val="20"/>
                <w:szCs w:val="20"/>
              </w:rPr>
              <w:t xml:space="preserve">До окончания срока подачи заявок на участие в </w:t>
            </w:r>
            <w:r w:rsidR="00D12AC4" w:rsidRPr="00D12AC4">
              <w:rPr>
                <w:rFonts w:ascii="Verdana" w:hAnsi="Verdana"/>
                <w:sz w:val="20"/>
                <w:szCs w:val="20"/>
              </w:rPr>
              <w:t>предварительн</w:t>
            </w:r>
            <w:r w:rsidR="00D12AC4">
              <w:rPr>
                <w:rFonts w:ascii="Verdana" w:hAnsi="Verdana"/>
                <w:sz w:val="20"/>
                <w:szCs w:val="20"/>
              </w:rPr>
              <w:t>ом</w:t>
            </w:r>
            <w:r w:rsidR="00D12AC4" w:rsidRPr="00D12AC4">
              <w:rPr>
                <w:rFonts w:ascii="Verdana" w:hAnsi="Verdana"/>
                <w:sz w:val="20"/>
                <w:szCs w:val="20"/>
              </w:rPr>
              <w:t xml:space="preserve"> квалификационно</w:t>
            </w:r>
            <w:r w:rsidR="00D12AC4">
              <w:rPr>
                <w:rFonts w:ascii="Verdana" w:hAnsi="Verdana"/>
                <w:sz w:val="20"/>
                <w:szCs w:val="20"/>
              </w:rPr>
              <w:t>м отборе</w:t>
            </w:r>
            <w:r w:rsidR="00511456">
              <w:rPr>
                <w:rFonts w:ascii="Verdana" w:hAnsi="Verdana"/>
                <w:sz w:val="20"/>
                <w:szCs w:val="20"/>
              </w:rPr>
              <w:t xml:space="preserve"> </w:t>
            </w:r>
            <w:r w:rsidRPr="0005106E">
              <w:rPr>
                <w:rFonts w:ascii="Verdana" w:hAnsi="Verdana"/>
                <w:sz w:val="20"/>
                <w:szCs w:val="20"/>
              </w:rPr>
              <w:t xml:space="preserve">представлены заявки </w:t>
            </w:r>
          </w:p>
        </w:tc>
        <w:tc>
          <w:tcPr>
            <w:tcW w:w="11446" w:type="dxa"/>
            <w:vAlign w:val="center"/>
          </w:tcPr>
          <w:p w:rsidR="003A7836" w:rsidRPr="0005106E" w:rsidRDefault="003A7836" w:rsidP="00E2642B">
            <w:pPr>
              <w:pStyle w:val="Default"/>
              <w:spacing w:before="120" w:after="120"/>
              <w:contextualSpacing/>
              <w:jc w:val="both"/>
              <w:rPr>
                <w:rFonts w:ascii="Verdana" w:hAnsi="Verdana"/>
                <w:sz w:val="20"/>
                <w:szCs w:val="20"/>
              </w:rPr>
            </w:pPr>
            <w:r w:rsidRPr="0005106E">
              <w:rPr>
                <w:rFonts w:ascii="Verdana" w:hAnsi="Verdana"/>
                <w:sz w:val="20"/>
                <w:szCs w:val="20"/>
              </w:rPr>
              <w:t xml:space="preserve">Количество поданных заявок: </w:t>
            </w:r>
            <w:r w:rsidR="00B250DF">
              <w:rPr>
                <w:rFonts w:ascii="Verdana" w:hAnsi="Verdana"/>
                <w:sz w:val="20"/>
                <w:szCs w:val="20"/>
              </w:rPr>
              <w:t>42</w:t>
            </w:r>
            <w:r w:rsidR="00D12AC4">
              <w:rPr>
                <w:rFonts w:ascii="Verdana" w:hAnsi="Verdana"/>
                <w:sz w:val="20"/>
                <w:szCs w:val="20"/>
              </w:rPr>
              <w:t xml:space="preserve"> (</w:t>
            </w:r>
            <w:r w:rsidR="00B250DF">
              <w:rPr>
                <w:rFonts w:ascii="Verdana" w:hAnsi="Verdana"/>
                <w:sz w:val="20"/>
                <w:szCs w:val="20"/>
              </w:rPr>
              <w:t>сорок две</w:t>
            </w:r>
            <w:r w:rsidR="00D12AC4">
              <w:rPr>
                <w:rFonts w:ascii="Verdana" w:hAnsi="Verdana"/>
                <w:sz w:val="20"/>
                <w:szCs w:val="20"/>
              </w:rPr>
              <w:t>)</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1 от 06.04.2022 13:39</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2 от 07.04.2022 20:34</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3 от 13.04.2022 10:29</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5 от 14.04.2022 13:50</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4 от 15.04.2022 11:06</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7 от 20.04.2022 17:15</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8 от 21.04.2022 15:06</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10 от 22.04.2022 11:46</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9 от 26.04.2022 14:41</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11 от 26.04.2022 16:43</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12 от 26.04.2022 16:44</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13 от 27.04.2022 16:18</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6 от 27.04.2022 17:53</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14 от 28.04.2022 12:13</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15 от 28.04.2022 13:00</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16 от 28.04.2022 14:26</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17 от 28.04.2022 19:10</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18 от 29.04.2022 08:04</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19 от 29.04.2022 09:23</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20 от 29.04.2022 12:33</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22 от 29.04.2022 12:54</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23 от 29.04.2022 15:01</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24 от 29.04.2022 16:09</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25 от 29.04.2022 16:17</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26 от 29.04.2022 16:54</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28 от 29.04.2022 17:43</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29 от 29.04.2022 18:19</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30 от 29.04.2022 18:40</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31 от 29.04.2022 19:47</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27 от 30.04.2022 10:11</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32 от 30.04.2022 11:01</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33 от 30.04.2022 21:40</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34 от 02.05.2022 15:10</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35 от 02.05.2022 20:02</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37 от 03.05.2022 14:36</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38 от 03.05.2022 15:11</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39 от 03.05.2022 18:45</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40 от 03.05.2022 18:47</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41 от 03.05.2022 20:17</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21 от 03.05.2022 21:53</w:t>
            </w:r>
          </w:p>
          <w:p w:rsidR="00B250DF" w:rsidRPr="00B250DF" w:rsidRDefault="00B250DF" w:rsidP="00B250DF">
            <w:pPr>
              <w:pStyle w:val="Default"/>
              <w:contextualSpacing/>
              <w:jc w:val="both"/>
              <w:rPr>
                <w:rFonts w:ascii="Verdana" w:hAnsi="Verdana"/>
                <w:sz w:val="20"/>
                <w:szCs w:val="20"/>
              </w:rPr>
            </w:pPr>
            <w:r w:rsidRPr="00B250DF">
              <w:rPr>
                <w:rFonts w:ascii="Verdana" w:hAnsi="Verdana"/>
                <w:sz w:val="20"/>
                <w:szCs w:val="20"/>
              </w:rPr>
              <w:t>Заявка № 42 от 04.05.2022 02:47</w:t>
            </w:r>
          </w:p>
          <w:p w:rsidR="00FC0FEE" w:rsidRPr="0005106E" w:rsidRDefault="00B250DF" w:rsidP="00B250DF">
            <w:pPr>
              <w:pStyle w:val="Default"/>
              <w:contextualSpacing/>
              <w:jc w:val="both"/>
              <w:rPr>
                <w:rFonts w:ascii="Verdana" w:hAnsi="Verdana"/>
                <w:sz w:val="20"/>
                <w:szCs w:val="20"/>
              </w:rPr>
            </w:pPr>
            <w:r w:rsidRPr="00B250DF">
              <w:rPr>
                <w:rFonts w:ascii="Verdana" w:hAnsi="Verdana"/>
                <w:sz w:val="20"/>
                <w:szCs w:val="20"/>
              </w:rPr>
              <w:t>Заявка № 36 от 04.05.2022 09:40</w:t>
            </w:r>
          </w:p>
        </w:tc>
      </w:tr>
      <w:tr w:rsidR="009F4E89" w:rsidRPr="00ED62DD" w:rsidTr="00D12AC4">
        <w:trPr>
          <w:jc w:val="center"/>
        </w:trPr>
        <w:tc>
          <w:tcPr>
            <w:tcW w:w="0" w:type="auto"/>
            <w:vAlign w:val="center"/>
          </w:tcPr>
          <w:p w:rsidR="00E16669" w:rsidRPr="0005106E" w:rsidRDefault="00E16669" w:rsidP="00D12AC4">
            <w:pPr>
              <w:pStyle w:val="Default"/>
              <w:contextualSpacing/>
              <w:rPr>
                <w:rFonts w:ascii="Verdana" w:hAnsi="Verdana"/>
                <w:sz w:val="20"/>
                <w:szCs w:val="20"/>
              </w:rPr>
            </w:pPr>
            <w:r w:rsidRPr="0005106E">
              <w:rPr>
                <w:rFonts w:ascii="Verdana" w:hAnsi="Verdana"/>
                <w:sz w:val="20"/>
                <w:szCs w:val="20"/>
              </w:rPr>
              <w:t>1</w:t>
            </w:r>
            <w:r w:rsidR="00D12AC4">
              <w:rPr>
                <w:rFonts w:ascii="Verdana" w:hAnsi="Verdana"/>
                <w:sz w:val="20"/>
                <w:szCs w:val="20"/>
              </w:rPr>
              <w:t>0</w:t>
            </w:r>
            <w:r w:rsidRPr="0005106E">
              <w:rPr>
                <w:rFonts w:ascii="Verdana" w:hAnsi="Verdana"/>
                <w:sz w:val="20"/>
                <w:szCs w:val="20"/>
              </w:rPr>
              <w:t>.</w:t>
            </w:r>
          </w:p>
        </w:tc>
        <w:tc>
          <w:tcPr>
            <w:tcW w:w="3987" w:type="dxa"/>
            <w:vAlign w:val="center"/>
          </w:tcPr>
          <w:p w:rsidR="00E16669" w:rsidRPr="0005106E" w:rsidRDefault="004B09B3" w:rsidP="00BC30D0">
            <w:pPr>
              <w:pStyle w:val="Default"/>
              <w:contextualSpacing/>
              <w:rPr>
                <w:rFonts w:ascii="Verdana" w:hAnsi="Verdana"/>
                <w:sz w:val="20"/>
                <w:szCs w:val="20"/>
              </w:rPr>
            </w:pPr>
            <w:r w:rsidRPr="0005106E">
              <w:rPr>
                <w:rFonts w:ascii="Verdana" w:hAnsi="Verdana"/>
                <w:sz w:val="20"/>
                <w:szCs w:val="20"/>
              </w:rPr>
              <w:t xml:space="preserve">Решение </w:t>
            </w:r>
            <w:r w:rsidR="0040612B" w:rsidRPr="0040612B">
              <w:rPr>
                <w:rFonts w:ascii="Verdana" w:hAnsi="Verdana"/>
                <w:sz w:val="20"/>
                <w:szCs w:val="20"/>
              </w:rPr>
              <w:t>Комиссии по оценке коммерческих предложений</w:t>
            </w:r>
          </w:p>
        </w:tc>
        <w:tc>
          <w:tcPr>
            <w:tcW w:w="11446" w:type="dxa"/>
            <w:vAlign w:val="center"/>
          </w:tcPr>
          <w:p w:rsidR="00634C46" w:rsidRPr="00B250DF" w:rsidRDefault="00D12AC4" w:rsidP="00B250DF">
            <w:pPr>
              <w:pStyle w:val="Default"/>
              <w:numPr>
                <w:ilvl w:val="0"/>
                <w:numId w:val="13"/>
              </w:numPr>
              <w:spacing w:before="120"/>
              <w:jc w:val="both"/>
              <w:rPr>
                <w:rFonts w:ascii="Verdana" w:hAnsi="Verdana"/>
                <w:sz w:val="20"/>
                <w:szCs w:val="20"/>
              </w:rPr>
            </w:pPr>
            <w:r>
              <w:rPr>
                <w:rFonts w:ascii="Verdana" w:hAnsi="Verdana"/>
                <w:sz w:val="20"/>
                <w:szCs w:val="20"/>
              </w:rPr>
              <w:t xml:space="preserve">Допустить </w:t>
            </w:r>
            <w:r w:rsidR="00B250DF" w:rsidRPr="00B250DF">
              <w:rPr>
                <w:rFonts w:ascii="Verdana" w:hAnsi="Verdana"/>
                <w:sz w:val="20"/>
                <w:szCs w:val="20"/>
              </w:rPr>
              <w:t xml:space="preserve">к участию в </w:t>
            </w:r>
            <w:proofErr w:type="spellStart"/>
            <w:r w:rsidR="00B250DF" w:rsidRPr="00B250DF">
              <w:rPr>
                <w:rFonts w:ascii="Verdana" w:hAnsi="Verdana"/>
                <w:sz w:val="20"/>
                <w:szCs w:val="20"/>
              </w:rPr>
              <w:t>постквалификации</w:t>
            </w:r>
            <w:proofErr w:type="spellEnd"/>
            <w:r w:rsidR="00B250DF" w:rsidRPr="00B250DF">
              <w:rPr>
                <w:rFonts w:ascii="Verdana" w:hAnsi="Verdana"/>
                <w:sz w:val="20"/>
                <w:szCs w:val="20"/>
              </w:rPr>
              <w:t xml:space="preserve"> и дополнительном наборе в перечень квалифицированных контрагентов (Извещение № COM06042200018) (Реестровый номер на ЭТП </w:t>
            </w:r>
            <w:proofErr w:type="spellStart"/>
            <w:r w:rsidR="00B250DF" w:rsidRPr="00B250DF">
              <w:rPr>
                <w:rFonts w:ascii="Verdana" w:hAnsi="Verdana"/>
                <w:sz w:val="20"/>
                <w:szCs w:val="20"/>
              </w:rPr>
              <w:t>Росэлторг</w:t>
            </w:r>
            <w:proofErr w:type="spellEnd"/>
            <w:r w:rsidR="00B250DF" w:rsidRPr="00B250DF">
              <w:rPr>
                <w:rFonts w:ascii="Verdana" w:hAnsi="Verdana"/>
                <w:sz w:val="20"/>
                <w:szCs w:val="20"/>
              </w:rPr>
              <w:t xml:space="preserve"> COM02042000009 (Протокол от 15.05.2020 № 39 с изменениями, утвержденными Протоколом от 14.07.2020 № 62, Протоколом от 18.02.2021 № 15 </w:t>
            </w:r>
            <w:proofErr w:type="spellStart"/>
            <w:r w:rsidR="00B250DF" w:rsidRPr="00B250DF">
              <w:rPr>
                <w:rFonts w:ascii="Verdana" w:hAnsi="Verdana"/>
                <w:sz w:val="20"/>
                <w:szCs w:val="20"/>
              </w:rPr>
              <w:t>иПротоколом</w:t>
            </w:r>
            <w:proofErr w:type="spellEnd"/>
            <w:r w:rsidR="00B250DF" w:rsidRPr="00B250DF">
              <w:rPr>
                <w:rFonts w:ascii="Verdana" w:hAnsi="Verdana"/>
                <w:sz w:val="20"/>
                <w:szCs w:val="20"/>
              </w:rPr>
              <w:t xml:space="preserve"> от 01.06.2021 № 48)) для последующего приглашения таких контрагентов к участию в проводимых заказчиком закупках оказания оценочных услуг и признать следующих Претендентов процедуры ПКО, подавших заявки на участие в </w:t>
            </w:r>
            <w:proofErr w:type="spellStart"/>
            <w:r w:rsidR="00B250DF" w:rsidRPr="00B250DF">
              <w:rPr>
                <w:rFonts w:ascii="Verdana" w:hAnsi="Verdana"/>
                <w:sz w:val="20"/>
                <w:szCs w:val="20"/>
              </w:rPr>
              <w:t>постквалификации</w:t>
            </w:r>
            <w:proofErr w:type="spellEnd"/>
            <w:r w:rsidR="00B250DF" w:rsidRPr="00B250DF">
              <w:rPr>
                <w:rFonts w:ascii="Verdana" w:hAnsi="Verdana"/>
                <w:sz w:val="20"/>
                <w:szCs w:val="20"/>
              </w:rPr>
              <w:t xml:space="preserve"> и дополнительном наборе в перечень квалифицированных контрагентов (Извещение № COM06042200018) (Реестровый номер на ЭТП </w:t>
            </w:r>
            <w:proofErr w:type="spellStart"/>
            <w:r w:rsidR="00B250DF" w:rsidRPr="00B250DF">
              <w:rPr>
                <w:rFonts w:ascii="Verdana" w:hAnsi="Verdana"/>
                <w:sz w:val="20"/>
                <w:szCs w:val="20"/>
              </w:rPr>
              <w:t>Росэлторг</w:t>
            </w:r>
            <w:proofErr w:type="spellEnd"/>
            <w:r w:rsidR="00B250DF" w:rsidRPr="00B250DF">
              <w:rPr>
                <w:rFonts w:ascii="Verdana" w:hAnsi="Verdana"/>
                <w:sz w:val="20"/>
                <w:szCs w:val="20"/>
              </w:rPr>
              <w:t xml:space="preserve"> COM02042000009 (Протокол от 15.05.2020 № 39 с изменениями, утвержденными Протоколом от 14.07.2020 № 62, Протоколом от 18.02.2021 № 15 и Протоколом от 01.06.2021 № 48)) для последующего приглашения таких контрагентов к участию в проводимых заказчиком закупках оказания оценочных услуг, соответствующими требованиям и условиям, установленным в Извещении:</w:t>
            </w:r>
          </w:p>
          <w:p w:rsidR="00B250DF" w:rsidRPr="00B250DF" w:rsidRDefault="00B250DF" w:rsidP="00B250DF">
            <w:pPr>
              <w:pStyle w:val="Default"/>
              <w:ind w:left="768"/>
              <w:contextualSpacing/>
              <w:jc w:val="both"/>
              <w:rPr>
                <w:rFonts w:ascii="Verdana" w:hAnsi="Verdana"/>
                <w:sz w:val="20"/>
                <w:szCs w:val="20"/>
              </w:rPr>
            </w:pPr>
            <w:r w:rsidRPr="00B250DF">
              <w:rPr>
                <w:rFonts w:ascii="Verdana" w:hAnsi="Verdana"/>
                <w:sz w:val="20"/>
                <w:szCs w:val="20"/>
              </w:rPr>
              <w:t>Заявка № 3 от 13.04.2022 10:29</w:t>
            </w:r>
          </w:p>
          <w:p w:rsidR="00B250DF" w:rsidRPr="00B250DF" w:rsidRDefault="00B250DF" w:rsidP="00B250DF">
            <w:pPr>
              <w:pStyle w:val="Default"/>
              <w:ind w:left="768"/>
              <w:contextualSpacing/>
              <w:jc w:val="both"/>
              <w:rPr>
                <w:rFonts w:ascii="Verdana" w:hAnsi="Verdana"/>
                <w:sz w:val="20"/>
                <w:szCs w:val="20"/>
              </w:rPr>
            </w:pPr>
            <w:r w:rsidRPr="00B250DF">
              <w:rPr>
                <w:rFonts w:ascii="Verdana" w:hAnsi="Verdana"/>
                <w:sz w:val="20"/>
                <w:szCs w:val="20"/>
              </w:rPr>
              <w:t>Заявка № 5 от 14.04.2022 13:50</w:t>
            </w:r>
          </w:p>
          <w:p w:rsidR="00B250DF" w:rsidRPr="00B250DF" w:rsidRDefault="00B250DF" w:rsidP="00B250DF">
            <w:pPr>
              <w:pStyle w:val="Default"/>
              <w:ind w:left="768"/>
              <w:contextualSpacing/>
              <w:jc w:val="both"/>
              <w:rPr>
                <w:rFonts w:ascii="Verdana" w:hAnsi="Verdana"/>
                <w:sz w:val="20"/>
                <w:szCs w:val="20"/>
              </w:rPr>
            </w:pPr>
            <w:r w:rsidRPr="00B250DF">
              <w:rPr>
                <w:rFonts w:ascii="Verdana" w:hAnsi="Verdana"/>
                <w:sz w:val="20"/>
                <w:szCs w:val="20"/>
              </w:rPr>
              <w:t>Заявка № 4 от 15.04.2022 11:06</w:t>
            </w:r>
          </w:p>
          <w:p w:rsidR="00B250DF" w:rsidRPr="00B250DF" w:rsidRDefault="00B250DF" w:rsidP="00B250DF">
            <w:pPr>
              <w:pStyle w:val="Default"/>
              <w:ind w:left="768"/>
              <w:contextualSpacing/>
              <w:jc w:val="both"/>
              <w:rPr>
                <w:rFonts w:ascii="Verdana" w:hAnsi="Verdana"/>
                <w:sz w:val="20"/>
                <w:szCs w:val="20"/>
              </w:rPr>
            </w:pPr>
            <w:r w:rsidRPr="00B250DF">
              <w:rPr>
                <w:rFonts w:ascii="Verdana" w:hAnsi="Verdana"/>
                <w:sz w:val="20"/>
                <w:szCs w:val="20"/>
              </w:rPr>
              <w:t>Заявка № 7 от 20.04.2022 17:15</w:t>
            </w:r>
          </w:p>
          <w:p w:rsidR="00B250DF" w:rsidRPr="00B250DF" w:rsidRDefault="00B250DF" w:rsidP="00B250DF">
            <w:pPr>
              <w:pStyle w:val="Default"/>
              <w:ind w:left="768"/>
              <w:contextualSpacing/>
              <w:jc w:val="both"/>
              <w:rPr>
                <w:rFonts w:ascii="Verdana" w:hAnsi="Verdana"/>
                <w:sz w:val="20"/>
                <w:szCs w:val="20"/>
              </w:rPr>
            </w:pPr>
            <w:r w:rsidRPr="00B250DF">
              <w:rPr>
                <w:rFonts w:ascii="Verdana" w:hAnsi="Verdana"/>
                <w:sz w:val="20"/>
                <w:szCs w:val="20"/>
              </w:rPr>
              <w:t>Заявка № 8 от 21.04.2022 15:06</w:t>
            </w:r>
          </w:p>
          <w:p w:rsidR="00B250DF" w:rsidRPr="00B250DF" w:rsidRDefault="00B250DF" w:rsidP="00B250DF">
            <w:pPr>
              <w:pStyle w:val="Default"/>
              <w:ind w:left="768"/>
              <w:contextualSpacing/>
              <w:jc w:val="both"/>
              <w:rPr>
                <w:rFonts w:ascii="Verdana" w:hAnsi="Verdana"/>
                <w:sz w:val="20"/>
                <w:szCs w:val="20"/>
              </w:rPr>
            </w:pPr>
            <w:r w:rsidRPr="00B250DF">
              <w:rPr>
                <w:rFonts w:ascii="Verdana" w:hAnsi="Verdana"/>
                <w:sz w:val="20"/>
                <w:szCs w:val="20"/>
              </w:rPr>
              <w:t>Заявка № 10 от 22.04.2022 11:46</w:t>
            </w:r>
          </w:p>
          <w:p w:rsidR="00B250DF" w:rsidRDefault="00B250DF" w:rsidP="00B250DF">
            <w:pPr>
              <w:pStyle w:val="Default"/>
              <w:ind w:left="768"/>
              <w:contextualSpacing/>
              <w:jc w:val="both"/>
              <w:rPr>
                <w:rFonts w:ascii="Verdana" w:hAnsi="Verdana"/>
                <w:sz w:val="20"/>
                <w:szCs w:val="20"/>
              </w:rPr>
            </w:pPr>
            <w:r w:rsidRPr="00B250DF">
              <w:rPr>
                <w:rFonts w:ascii="Verdana" w:hAnsi="Verdana"/>
                <w:sz w:val="20"/>
                <w:szCs w:val="20"/>
              </w:rPr>
              <w:t>Заявка № 9 от 26.04.2022 14:41</w:t>
            </w:r>
          </w:p>
          <w:p w:rsidR="00B250DF" w:rsidRPr="00B250DF" w:rsidRDefault="00B250DF" w:rsidP="00B250DF">
            <w:pPr>
              <w:pStyle w:val="Default"/>
              <w:ind w:left="768"/>
              <w:contextualSpacing/>
              <w:jc w:val="both"/>
              <w:rPr>
                <w:rFonts w:ascii="Verdana" w:hAnsi="Verdana"/>
                <w:sz w:val="20"/>
                <w:szCs w:val="20"/>
              </w:rPr>
            </w:pPr>
            <w:r w:rsidRPr="00B250DF">
              <w:rPr>
                <w:rFonts w:ascii="Verdana" w:hAnsi="Verdana"/>
                <w:sz w:val="20"/>
                <w:szCs w:val="20"/>
              </w:rPr>
              <w:t>Заявка № 12 от 26.04.2022 16:44</w:t>
            </w:r>
          </w:p>
          <w:p w:rsidR="00B250DF" w:rsidRPr="00B250DF" w:rsidRDefault="00B250DF" w:rsidP="00B250DF">
            <w:pPr>
              <w:pStyle w:val="Default"/>
              <w:ind w:left="768"/>
              <w:contextualSpacing/>
              <w:jc w:val="both"/>
              <w:rPr>
                <w:rFonts w:ascii="Verdana" w:hAnsi="Verdana"/>
                <w:sz w:val="20"/>
                <w:szCs w:val="20"/>
              </w:rPr>
            </w:pPr>
            <w:r w:rsidRPr="00B250DF">
              <w:rPr>
                <w:rFonts w:ascii="Verdana" w:hAnsi="Verdana"/>
                <w:sz w:val="20"/>
                <w:szCs w:val="20"/>
              </w:rPr>
              <w:t>Заявка № 13 от 27.04.2022 16:18</w:t>
            </w:r>
          </w:p>
          <w:p w:rsidR="00B250DF" w:rsidRPr="00B250DF" w:rsidRDefault="00B250DF" w:rsidP="00B250DF">
            <w:pPr>
              <w:pStyle w:val="Default"/>
              <w:ind w:left="768"/>
              <w:contextualSpacing/>
              <w:jc w:val="both"/>
              <w:rPr>
                <w:rFonts w:ascii="Verdana" w:hAnsi="Verdana"/>
                <w:sz w:val="20"/>
                <w:szCs w:val="20"/>
              </w:rPr>
            </w:pPr>
            <w:r w:rsidRPr="00B250DF">
              <w:rPr>
                <w:rFonts w:ascii="Verdana" w:hAnsi="Verdana"/>
                <w:sz w:val="20"/>
                <w:szCs w:val="20"/>
              </w:rPr>
              <w:t>Заявка № 6 от 27.04.2022 17:53</w:t>
            </w:r>
          </w:p>
          <w:p w:rsidR="00B250DF" w:rsidRPr="00B250DF" w:rsidRDefault="00B250DF" w:rsidP="00B250DF">
            <w:pPr>
              <w:pStyle w:val="Default"/>
              <w:ind w:left="768"/>
              <w:contextualSpacing/>
              <w:jc w:val="both"/>
              <w:rPr>
                <w:rFonts w:ascii="Verdana" w:hAnsi="Verdana"/>
                <w:sz w:val="20"/>
                <w:szCs w:val="20"/>
              </w:rPr>
            </w:pPr>
            <w:r w:rsidRPr="00B250DF">
              <w:rPr>
                <w:rFonts w:ascii="Verdana" w:hAnsi="Verdana"/>
                <w:sz w:val="20"/>
                <w:szCs w:val="20"/>
              </w:rPr>
              <w:t>Заявка № 14 от 28.04.2022 12:13</w:t>
            </w:r>
          </w:p>
          <w:p w:rsidR="00B250DF" w:rsidRDefault="00B250DF" w:rsidP="00B250DF">
            <w:pPr>
              <w:pStyle w:val="Default"/>
              <w:ind w:left="768"/>
              <w:contextualSpacing/>
              <w:jc w:val="both"/>
              <w:rPr>
                <w:rFonts w:ascii="Verdana" w:hAnsi="Verdana"/>
                <w:sz w:val="20"/>
                <w:szCs w:val="20"/>
              </w:rPr>
            </w:pPr>
            <w:r w:rsidRPr="00B250DF">
              <w:rPr>
                <w:rFonts w:ascii="Verdana" w:hAnsi="Verdana"/>
                <w:sz w:val="20"/>
                <w:szCs w:val="20"/>
              </w:rPr>
              <w:t>Заявка № 15 от 28.04.2022 13:00</w:t>
            </w:r>
          </w:p>
          <w:p w:rsidR="00265F7C" w:rsidRPr="00265F7C" w:rsidRDefault="00265F7C" w:rsidP="00265F7C">
            <w:pPr>
              <w:pStyle w:val="Default"/>
              <w:ind w:left="768"/>
              <w:contextualSpacing/>
              <w:jc w:val="both"/>
              <w:rPr>
                <w:rFonts w:ascii="Verdana" w:hAnsi="Verdana"/>
                <w:sz w:val="20"/>
                <w:szCs w:val="20"/>
              </w:rPr>
            </w:pPr>
            <w:r w:rsidRPr="00265F7C">
              <w:rPr>
                <w:rFonts w:ascii="Verdana" w:hAnsi="Verdana"/>
                <w:sz w:val="20"/>
                <w:szCs w:val="20"/>
              </w:rPr>
              <w:t>Заявка № 17 от 28.04.2022 19:10</w:t>
            </w:r>
          </w:p>
          <w:p w:rsidR="00265F7C" w:rsidRPr="00265F7C" w:rsidRDefault="00265F7C" w:rsidP="00265F7C">
            <w:pPr>
              <w:pStyle w:val="Default"/>
              <w:ind w:left="768"/>
              <w:contextualSpacing/>
              <w:jc w:val="both"/>
              <w:rPr>
                <w:rFonts w:ascii="Verdana" w:hAnsi="Verdana"/>
                <w:sz w:val="20"/>
                <w:szCs w:val="20"/>
              </w:rPr>
            </w:pPr>
            <w:r w:rsidRPr="00265F7C">
              <w:rPr>
                <w:rFonts w:ascii="Verdana" w:hAnsi="Verdana"/>
                <w:sz w:val="20"/>
                <w:szCs w:val="20"/>
              </w:rPr>
              <w:t>Заявка № 18 от 29.04.2022 08:04</w:t>
            </w:r>
          </w:p>
          <w:p w:rsidR="00265F7C" w:rsidRPr="00265F7C" w:rsidRDefault="00265F7C" w:rsidP="00265F7C">
            <w:pPr>
              <w:pStyle w:val="Default"/>
              <w:ind w:left="768"/>
              <w:contextualSpacing/>
              <w:jc w:val="both"/>
              <w:rPr>
                <w:rFonts w:ascii="Verdana" w:hAnsi="Verdana"/>
                <w:sz w:val="20"/>
                <w:szCs w:val="20"/>
              </w:rPr>
            </w:pPr>
            <w:r w:rsidRPr="00265F7C">
              <w:rPr>
                <w:rFonts w:ascii="Verdana" w:hAnsi="Verdana"/>
                <w:sz w:val="20"/>
                <w:szCs w:val="20"/>
              </w:rPr>
              <w:t>Заявка № 19 от 29.04.2022 09:23</w:t>
            </w:r>
          </w:p>
          <w:p w:rsidR="00B250DF" w:rsidRDefault="00265F7C" w:rsidP="00265F7C">
            <w:pPr>
              <w:pStyle w:val="Default"/>
              <w:ind w:left="768"/>
              <w:contextualSpacing/>
              <w:jc w:val="both"/>
              <w:rPr>
                <w:rFonts w:ascii="Verdana" w:hAnsi="Verdana"/>
                <w:sz w:val="20"/>
                <w:szCs w:val="20"/>
              </w:rPr>
            </w:pPr>
            <w:r w:rsidRPr="00265F7C">
              <w:rPr>
                <w:rFonts w:ascii="Verdana" w:hAnsi="Verdana"/>
                <w:sz w:val="20"/>
                <w:szCs w:val="20"/>
              </w:rPr>
              <w:t>Заявка № 20 от 29.04.2022 12:33</w:t>
            </w:r>
          </w:p>
          <w:p w:rsidR="00265F7C" w:rsidRPr="00265F7C" w:rsidRDefault="00265F7C" w:rsidP="00265F7C">
            <w:pPr>
              <w:pStyle w:val="Default"/>
              <w:ind w:left="768"/>
              <w:contextualSpacing/>
              <w:jc w:val="both"/>
              <w:rPr>
                <w:rFonts w:ascii="Verdana" w:hAnsi="Verdana"/>
                <w:sz w:val="20"/>
                <w:szCs w:val="20"/>
              </w:rPr>
            </w:pPr>
            <w:r w:rsidRPr="00265F7C">
              <w:rPr>
                <w:rFonts w:ascii="Verdana" w:hAnsi="Verdana"/>
                <w:sz w:val="20"/>
                <w:szCs w:val="20"/>
              </w:rPr>
              <w:t>Заявка № 23 от 29.04.2022 15:01</w:t>
            </w:r>
          </w:p>
          <w:p w:rsidR="00265F7C" w:rsidRPr="00265F7C" w:rsidRDefault="00265F7C" w:rsidP="00265F7C">
            <w:pPr>
              <w:pStyle w:val="Default"/>
              <w:ind w:left="768"/>
              <w:contextualSpacing/>
              <w:jc w:val="both"/>
              <w:rPr>
                <w:rFonts w:ascii="Verdana" w:hAnsi="Verdana"/>
                <w:sz w:val="20"/>
                <w:szCs w:val="20"/>
              </w:rPr>
            </w:pPr>
            <w:r w:rsidRPr="00265F7C">
              <w:rPr>
                <w:rFonts w:ascii="Verdana" w:hAnsi="Verdana"/>
                <w:sz w:val="20"/>
                <w:szCs w:val="20"/>
              </w:rPr>
              <w:t>Заявка № 24 от 29.04.2022 16:09</w:t>
            </w:r>
          </w:p>
          <w:p w:rsidR="00265F7C" w:rsidRPr="00265F7C" w:rsidRDefault="00265F7C" w:rsidP="00265F7C">
            <w:pPr>
              <w:pStyle w:val="Default"/>
              <w:ind w:left="768"/>
              <w:contextualSpacing/>
              <w:jc w:val="both"/>
              <w:rPr>
                <w:rFonts w:ascii="Verdana" w:hAnsi="Verdana"/>
                <w:sz w:val="20"/>
                <w:szCs w:val="20"/>
              </w:rPr>
            </w:pPr>
            <w:r w:rsidRPr="00265F7C">
              <w:rPr>
                <w:rFonts w:ascii="Verdana" w:hAnsi="Verdana"/>
                <w:sz w:val="20"/>
                <w:szCs w:val="20"/>
              </w:rPr>
              <w:t>Заявка № 25 от 29.04.2022 16:17</w:t>
            </w:r>
          </w:p>
          <w:p w:rsidR="00265F7C" w:rsidRPr="00265F7C" w:rsidRDefault="00265F7C" w:rsidP="00265F7C">
            <w:pPr>
              <w:pStyle w:val="Default"/>
              <w:ind w:left="768"/>
              <w:contextualSpacing/>
              <w:jc w:val="both"/>
              <w:rPr>
                <w:rFonts w:ascii="Verdana" w:hAnsi="Verdana"/>
                <w:sz w:val="20"/>
                <w:szCs w:val="20"/>
              </w:rPr>
            </w:pPr>
            <w:r w:rsidRPr="00265F7C">
              <w:rPr>
                <w:rFonts w:ascii="Verdana" w:hAnsi="Verdana"/>
                <w:sz w:val="20"/>
                <w:szCs w:val="20"/>
              </w:rPr>
              <w:t>Заявка № 26 от 29.04.2022 16:54</w:t>
            </w:r>
          </w:p>
          <w:p w:rsidR="00265F7C" w:rsidRPr="00265F7C" w:rsidRDefault="00265F7C" w:rsidP="00265F7C">
            <w:pPr>
              <w:pStyle w:val="Default"/>
              <w:ind w:left="768"/>
              <w:contextualSpacing/>
              <w:jc w:val="both"/>
              <w:rPr>
                <w:rFonts w:ascii="Verdana" w:hAnsi="Verdana"/>
                <w:sz w:val="20"/>
                <w:szCs w:val="20"/>
              </w:rPr>
            </w:pPr>
            <w:r w:rsidRPr="00265F7C">
              <w:rPr>
                <w:rFonts w:ascii="Verdana" w:hAnsi="Verdana"/>
                <w:sz w:val="20"/>
                <w:szCs w:val="20"/>
              </w:rPr>
              <w:t>Заявка № 28 от 29.04.2022 17:43</w:t>
            </w:r>
          </w:p>
          <w:p w:rsidR="00265F7C" w:rsidRPr="00265F7C" w:rsidRDefault="00265F7C" w:rsidP="00265F7C">
            <w:pPr>
              <w:pStyle w:val="Default"/>
              <w:ind w:left="768"/>
              <w:contextualSpacing/>
              <w:jc w:val="both"/>
              <w:rPr>
                <w:rFonts w:ascii="Verdana" w:hAnsi="Verdana"/>
                <w:sz w:val="20"/>
                <w:szCs w:val="20"/>
              </w:rPr>
            </w:pPr>
            <w:r w:rsidRPr="00265F7C">
              <w:rPr>
                <w:rFonts w:ascii="Verdana" w:hAnsi="Verdana"/>
                <w:sz w:val="20"/>
                <w:szCs w:val="20"/>
              </w:rPr>
              <w:t>Заявка № 29 от 29.04.2022 18:19</w:t>
            </w:r>
          </w:p>
          <w:p w:rsidR="00265F7C" w:rsidRPr="00265F7C" w:rsidRDefault="00265F7C" w:rsidP="00265F7C">
            <w:pPr>
              <w:pStyle w:val="Default"/>
              <w:ind w:left="768"/>
              <w:contextualSpacing/>
              <w:jc w:val="both"/>
              <w:rPr>
                <w:rFonts w:ascii="Verdana" w:hAnsi="Verdana"/>
                <w:sz w:val="20"/>
                <w:szCs w:val="20"/>
              </w:rPr>
            </w:pPr>
            <w:r w:rsidRPr="00265F7C">
              <w:rPr>
                <w:rFonts w:ascii="Verdana" w:hAnsi="Verdana"/>
                <w:sz w:val="20"/>
                <w:szCs w:val="20"/>
              </w:rPr>
              <w:t>Заявка № 30 от 29.04.2022 18:40</w:t>
            </w:r>
          </w:p>
          <w:p w:rsidR="00265F7C" w:rsidRDefault="00265F7C" w:rsidP="00265F7C">
            <w:pPr>
              <w:pStyle w:val="Default"/>
              <w:ind w:left="768"/>
              <w:contextualSpacing/>
              <w:jc w:val="both"/>
              <w:rPr>
                <w:rFonts w:ascii="Verdana" w:hAnsi="Verdana"/>
                <w:sz w:val="20"/>
                <w:szCs w:val="20"/>
              </w:rPr>
            </w:pPr>
            <w:r w:rsidRPr="00265F7C">
              <w:rPr>
                <w:rFonts w:ascii="Verdana" w:hAnsi="Verdana"/>
                <w:sz w:val="20"/>
                <w:szCs w:val="20"/>
              </w:rPr>
              <w:t>Заявка № 31 от 29.04.2022 19:47</w:t>
            </w:r>
          </w:p>
          <w:p w:rsidR="00265F7C" w:rsidRPr="00265F7C" w:rsidRDefault="00265F7C" w:rsidP="00265F7C">
            <w:pPr>
              <w:pStyle w:val="Default"/>
              <w:ind w:left="768"/>
              <w:contextualSpacing/>
              <w:jc w:val="both"/>
              <w:rPr>
                <w:rFonts w:ascii="Verdana" w:hAnsi="Verdana"/>
                <w:sz w:val="20"/>
                <w:szCs w:val="20"/>
              </w:rPr>
            </w:pPr>
            <w:r w:rsidRPr="00265F7C">
              <w:rPr>
                <w:rFonts w:ascii="Verdana" w:hAnsi="Verdana"/>
                <w:sz w:val="20"/>
                <w:szCs w:val="20"/>
              </w:rPr>
              <w:t>Заявка № 32 от 30.04.2022 11:01</w:t>
            </w:r>
          </w:p>
          <w:p w:rsidR="00265F7C" w:rsidRDefault="00265F7C" w:rsidP="00265F7C">
            <w:pPr>
              <w:pStyle w:val="Default"/>
              <w:ind w:left="768"/>
              <w:contextualSpacing/>
              <w:jc w:val="both"/>
              <w:rPr>
                <w:rFonts w:ascii="Verdana" w:hAnsi="Verdana"/>
                <w:sz w:val="20"/>
                <w:szCs w:val="20"/>
              </w:rPr>
            </w:pPr>
            <w:r w:rsidRPr="00265F7C">
              <w:rPr>
                <w:rFonts w:ascii="Verdana" w:hAnsi="Verdana"/>
                <w:sz w:val="20"/>
                <w:szCs w:val="20"/>
              </w:rPr>
              <w:t>Заявка № 33 от 30.04.2022 21:40</w:t>
            </w:r>
          </w:p>
          <w:p w:rsidR="00265F7C" w:rsidRDefault="00265F7C" w:rsidP="00265F7C">
            <w:pPr>
              <w:pStyle w:val="Default"/>
              <w:ind w:left="768"/>
              <w:contextualSpacing/>
              <w:jc w:val="both"/>
              <w:rPr>
                <w:rFonts w:ascii="Verdana" w:hAnsi="Verdana"/>
                <w:sz w:val="20"/>
                <w:szCs w:val="20"/>
              </w:rPr>
            </w:pPr>
            <w:r w:rsidRPr="00265F7C">
              <w:rPr>
                <w:rFonts w:ascii="Verdana" w:hAnsi="Verdana"/>
                <w:sz w:val="20"/>
                <w:szCs w:val="20"/>
              </w:rPr>
              <w:t>Заявка № 35 от 02.05.2022 20:02</w:t>
            </w:r>
          </w:p>
          <w:p w:rsidR="00265F7C" w:rsidRDefault="00265F7C" w:rsidP="00265F7C">
            <w:pPr>
              <w:pStyle w:val="Default"/>
              <w:ind w:left="768"/>
              <w:contextualSpacing/>
              <w:jc w:val="both"/>
              <w:rPr>
                <w:rFonts w:ascii="Verdana" w:hAnsi="Verdana"/>
                <w:sz w:val="20"/>
                <w:szCs w:val="20"/>
              </w:rPr>
            </w:pPr>
            <w:r w:rsidRPr="00265F7C">
              <w:rPr>
                <w:rFonts w:ascii="Verdana" w:hAnsi="Verdana"/>
                <w:sz w:val="20"/>
                <w:szCs w:val="20"/>
              </w:rPr>
              <w:t>Заявка № 38 от 03.05.2022 15:11</w:t>
            </w:r>
          </w:p>
          <w:p w:rsidR="00265F7C" w:rsidRPr="00265F7C" w:rsidRDefault="00265F7C" w:rsidP="00265F7C">
            <w:pPr>
              <w:pStyle w:val="Default"/>
              <w:ind w:left="768"/>
              <w:contextualSpacing/>
              <w:jc w:val="both"/>
              <w:rPr>
                <w:rFonts w:ascii="Verdana" w:hAnsi="Verdana"/>
                <w:sz w:val="20"/>
                <w:szCs w:val="20"/>
              </w:rPr>
            </w:pPr>
            <w:r w:rsidRPr="00265F7C">
              <w:rPr>
                <w:rFonts w:ascii="Verdana" w:hAnsi="Verdana"/>
                <w:sz w:val="20"/>
                <w:szCs w:val="20"/>
              </w:rPr>
              <w:t>Заявка № 41 от 03.05.2022 20:17</w:t>
            </w:r>
          </w:p>
          <w:p w:rsidR="00265F7C" w:rsidRPr="00265F7C" w:rsidRDefault="00265F7C" w:rsidP="00265F7C">
            <w:pPr>
              <w:pStyle w:val="Default"/>
              <w:ind w:left="768"/>
              <w:contextualSpacing/>
              <w:jc w:val="both"/>
              <w:rPr>
                <w:rFonts w:ascii="Verdana" w:hAnsi="Verdana"/>
                <w:sz w:val="20"/>
                <w:szCs w:val="20"/>
              </w:rPr>
            </w:pPr>
            <w:r w:rsidRPr="00265F7C">
              <w:rPr>
                <w:rFonts w:ascii="Verdana" w:hAnsi="Verdana"/>
                <w:sz w:val="20"/>
                <w:szCs w:val="20"/>
              </w:rPr>
              <w:t>Заявка № 21 от 03.05.2022 21:53</w:t>
            </w:r>
          </w:p>
          <w:p w:rsidR="00265F7C" w:rsidRPr="00265F7C" w:rsidRDefault="00265F7C" w:rsidP="00265F7C">
            <w:pPr>
              <w:pStyle w:val="Default"/>
              <w:ind w:left="768"/>
              <w:contextualSpacing/>
              <w:jc w:val="both"/>
              <w:rPr>
                <w:rFonts w:ascii="Verdana" w:hAnsi="Verdana"/>
                <w:sz w:val="20"/>
                <w:szCs w:val="20"/>
              </w:rPr>
            </w:pPr>
            <w:r w:rsidRPr="00265F7C">
              <w:rPr>
                <w:rFonts w:ascii="Verdana" w:hAnsi="Verdana"/>
                <w:sz w:val="20"/>
                <w:szCs w:val="20"/>
              </w:rPr>
              <w:t>Заявка № 42 от 04.05.2022 02:47</w:t>
            </w:r>
          </w:p>
          <w:p w:rsidR="00265F7C" w:rsidRPr="00B250DF" w:rsidRDefault="00265F7C" w:rsidP="00265F7C">
            <w:pPr>
              <w:pStyle w:val="Default"/>
              <w:ind w:left="768"/>
              <w:contextualSpacing/>
              <w:jc w:val="both"/>
              <w:rPr>
                <w:rFonts w:ascii="Verdana" w:hAnsi="Verdana"/>
                <w:sz w:val="20"/>
                <w:szCs w:val="20"/>
              </w:rPr>
            </w:pPr>
            <w:r w:rsidRPr="00265F7C">
              <w:rPr>
                <w:rFonts w:ascii="Verdana" w:hAnsi="Verdana"/>
                <w:sz w:val="20"/>
                <w:szCs w:val="20"/>
              </w:rPr>
              <w:t>Заявка № 36 от 04.05.2022 09:40</w:t>
            </w:r>
          </w:p>
          <w:p w:rsidR="00144768" w:rsidRDefault="00144768" w:rsidP="00C643C3">
            <w:pPr>
              <w:pStyle w:val="Default"/>
              <w:ind w:left="313"/>
              <w:contextualSpacing/>
              <w:jc w:val="both"/>
              <w:rPr>
                <w:rFonts w:ascii="Verdana" w:hAnsi="Verdana"/>
                <w:sz w:val="20"/>
                <w:szCs w:val="20"/>
              </w:rPr>
            </w:pPr>
          </w:p>
          <w:p w:rsidR="00D12AC4" w:rsidRDefault="00D12AC4" w:rsidP="00265F7C">
            <w:pPr>
              <w:pStyle w:val="Default"/>
              <w:numPr>
                <w:ilvl w:val="0"/>
                <w:numId w:val="13"/>
              </w:numPr>
              <w:spacing w:before="120"/>
              <w:jc w:val="both"/>
              <w:rPr>
                <w:rFonts w:ascii="Verdana" w:hAnsi="Verdana"/>
                <w:sz w:val="20"/>
                <w:szCs w:val="20"/>
              </w:rPr>
            </w:pPr>
            <w:r>
              <w:rPr>
                <w:rFonts w:ascii="Verdana" w:hAnsi="Verdana"/>
                <w:sz w:val="20"/>
                <w:szCs w:val="20"/>
              </w:rPr>
              <w:t xml:space="preserve">Отказать </w:t>
            </w:r>
            <w:r w:rsidR="00265F7C" w:rsidRPr="00265F7C">
              <w:rPr>
                <w:rFonts w:ascii="Verdana" w:hAnsi="Verdana"/>
                <w:sz w:val="20"/>
                <w:szCs w:val="20"/>
              </w:rPr>
              <w:t xml:space="preserve">в допуске к участию в </w:t>
            </w:r>
            <w:proofErr w:type="spellStart"/>
            <w:r w:rsidR="00265F7C" w:rsidRPr="00265F7C">
              <w:rPr>
                <w:rFonts w:ascii="Verdana" w:hAnsi="Verdana"/>
                <w:sz w:val="20"/>
                <w:szCs w:val="20"/>
              </w:rPr>
              <w:t>постквалификации</w:t>
            </w:r>
            <w:proofErr w:type="spellEnd"/>
            <w:r w:rsidR="00265F7C" w:rsidRPr="00265F7C">
              <w:rPr>
                <w:rFonts w:ascii="Verdana" w:hAnsi="Verdana"/>
                <w:sz w:val="20"/>
                <w:szCs w:val="20"/>
              </w:rPr>
              <w:t xml:space="preserve"> и дополнительном наборе в перечень квалифицированных контрагентов (Извещение № COM06042200018) (Реестровый номер на ЭТП </w:t>
            </w:r>
            <w:proofErr w:type="spellStart"/>
            <w:r w:rsidR="00265F7C" w:rsidRPr="00265F7C">
              <w:rPr>
                <w:rFonts w:ascii="Verdana" w:hAnsi="Verdana"/>
                <w:sz w:val="20"/>
                <w:szCs w:val="20"/>
              </w:rPr>
              <w:t>Росэлторг</w:t>
            </w:r>
            <w:proofErr w:type="spellEnd"/>
            <w:r w:rsidR="00265F7C" w:rsidRPr="00265F7C">
              <w:rPr>
                <w:rFonts w:ascii="Verdana" w:hAnsi="Verdana"/>
                <w:sz w:val="20"/>
                <w:szCs w:val="20"/>
              </w:rPr>
              <w:t xml:space="preserve"> COM02042000009 (Протокол от 15.05.2020 № 39 с изменениями, утвержденными Протоколом от 14.07.2020 № 62, Протоколом от 18.02.2021 № 15 и Протоколом от 01.06.2021 № 48)) для последующего приглашения таких контрагентов к участию в проводимых заказчиком закупках оказания оценочных услуг и признать следующих Претендентов, подавших заявки на участие в </w:t>
            </w:r>
            <w:proofErr w:type="spellStart"/>
            <w:r w:rsidR="00265F7C" w:rsidRPr="00265F7C">
              <w:rPr>
                <w:rFonts w:ascii="Verdana" w:hAnsi="Verdana"/>
                <w:sz w:val="20"/>
                <w:szCs w:val="20"/>
              </w:rPr>
              <w:t>постквалификации</w:t>
            </w:r>
            <w:proofErr w:type="spellEnd"/>
            <w:r w:rsidR="00265F7C" w:rsidRPr="00265F7C">
              <w:rPr>
                <w:rFonts w:ascii="Verdana" w:hAnsi="Verdana"/>
                <w:sz w:val="20"/>
                <w:szCs w:val="20"/>
              </w:rPr>
              <w:t xml:space="preserve"> и дополнительном наборе в перечень квалифицированных контрагентов (Извещение № COM06042200018) (Реестровый номер на ЭТП </w:t>
            </w:r>
            <w:proofErr w:type="spellStart"/>
            <w:r w:rsidR="00265F7C" w:rsidRPr="00265F7C">
              <w:rPr>
                <w:rFonts w:ascii="Verdana" w:hAnsi="Verdana"/>
                <w:sz w:val="20"/>
                <w:szCs w:val="20"/>
              </w:rPr>
              <w:t>Росэлторг</w:t>
            </w:r>
            <w:proofErr w:type="spellEnd"/>
            <w:r w:rsidR="00265F7C" w:rsidRPr="00265F7C">
              <w:rPr>
                <w:rFonts w:ascii="Verdana" w:hAnsi="Verdana"/>
                <w:sz w:val="20"/>
                <w:szCs w:val="20"/>
              </w:rPr>
              <w:t xml:space="preserve"> COM02042000009 (Протокол от 15.05.2020 № 39 с изменениями, утвержденными Протоколом от 14.07.2020 № 62, Протоколом от 18.02.2021 № 15 и Протоколом от 01.06.2021 № 48)) для последующего приглашения таких контрагентов к участию в проводимых заказчиком закупках оказания оценочных услуг, не соответствующими требованиям и условиям, установленным в Извещении:</w:t>
            </w:r>
            <w:r>
              <w:rPr>
                <w:rFonts w:ascii="Verdana" w:hAnsi="Verdana"/>
                <w:sz w:val="20"/>
                <w:szCs w:val="20"/>
              </w:rPr>
              <w:t>:</w:t>
            </w:r>
          </w:p>
          <w:p w:rsidR="00C643C3" w:rsidRDefault="00C643C3" w:rsidP="00C643C3">
            <w:pPr>
              <w:pStyle w:val="Default"/>
              <w:spacing w:before="120"/>
              <w:ind w:left="313"/>
              <w:jc w:val="both"/>
              <w:rPr>
                <w:rFonts w:ascii="Verdana" w:hAnsi="Verdana"/>
                <w:sz w:val="20"/>
                <w:szCs w:val="20"/>
              </w:rPr>
            </w:pPr>
          </w:p>
          <w:p w:rsidR="00D12AC4" w:rsidRDefault="00C643C3" w:rsidP="00265F7C">
            <w:pPr>
              <w:pStyle w:val="Default"/>
              <w:spacing w:before="120"/>
              <w:jc w:val="both"/>
              <w:rPr>
                <w:rFonts w:ascii="Verdana" w:hAnsi="Verdana"/>
                <w:sz w:val="20"/>
                <w:szCs w:val="20"/>
              </w:rPr>
            </w:pPr>
            <w:r>
              <w:rPr>
                <w:rFonts w:ascii="Verdana" w:hAnsi="Verdana"/>
                <w:sz w:val="20"/>
                <w:szCs w:val="20"/>
              </w:rPr>
              <w:t xml:space="preserve">-  </w:t>
            </w:r>
            <w:r w:rsidR="00265F7C" w:rsidRPr="00265F7C">
              <w:rPr>
                <w:rFonts w:ascii="Verdana" w:hAnsi="Verdana"/>
                <w:sz w:val="20"/>
                <w:szCs w:val="20"/>
              </w:rPr>
              <w:t>Заявка № 1 от 06.04.2022 13:39</w:t>
            </w:r>
            <w:r w:rsidR="00265F7C">
              <w:rPr>
                <w:rFonts w:ascii="Verdana" w:hAnsi="Verdana"/>
                <w:sz w:val="20"/>
                <w:szCs w:val="20"/>
              </w:rPr>
              <w:t xml:space="preserve"> отказать </w:t>
            </w:r>
            <w:r w:rsidR="00265F7C" w:rsidRPr="00265F7C">
              <w:rPr>
                <w:rFonts w:ascii="Verdana" w:eastAsia="Times New Roman" w:hAnsi="Verdana" w:cs="Times New Roman"/>
                <w:color w:val="auto"/>
                <w:sz w:val="20"/>
                <w:szCs w:val="20"/>
                <w:lang w:eastAsia="ru-RU"/>
              </w:rPr>
              <w:t>в допуске к участию в предварительном квалификационном отборе на основании п. 15.10. Извещения о проведении предварительного квалификационного отбора, а именно не предоставление документов, подтверждающих соответствие требованиям, установленным извещением о проведении ПКО.</w:t>
            </w:r>
          </w:p>
          <w:p w:rsidR="00C643C3" w:rsidRDefault="00C643C3" w:rsidP="00265F7C">
            <w:pPr>
              <w:pStyle w:val="Default"/>
              <w:spacing w:before="120"/>
              <w:jc w:val="both"/>
              <w:rPr>
                <w:rFonts w:ascii="Verdana" w:hAnsi="Verdana"/>
                <w:sz w:val="20"/>
                <w:szCs w:val="20"/>
              </w:rPr>
            </w:pPr>
            <w:r>
              <w:rPr>
                <w:rFonts w:ascii="Verdana" w:hAnsi="Verdana"/>
                <w:sz w:val="20"/>
                <w:szCs w:val="20"/>
              </w:rPr>
              <w:t xml:space="preserve">- </w:t>
            </w:r>
            <w:r w:rsidRPr="0005106E">
              <w:rPr>
                <w:rFonts w:ascii="Verdana" w:hAnsi="Verdana"/>
                <w:sz w:val="20"/>
                <w:szCs w:val="20"/>
              </w:rPr>
              <w:t xml:space="preserve">Заявка </w:t>
            </w:r>
            <w:r w:rsidR="00265F7C" w:rsidRPr="00265F7C">
              <w:rPr>
                <w:rFonts w:ascii="Verdana" w:hAnsi="Verdana"/>
                <w:sz w:val="20"/>
                <w:szCs w:val="20"/>
              </w:rPr>
              <w:t>№ 2 от 07.04.2022 20:34</w:t>
            </w:r>
            <w:r w:rsidR="00265F7C">
              <w:rPr>
                <w:rFonts w:ascii="Verdana" w:hAnsi="Verdana"/>
                <w:sz w:val="20"/>
                <w:szCs w:val="20"/>
              </w:rPr>
              <w:t xml:space="preserve"> </w:t>
            </w:r>
            <w:r w:rsidRPr="00C643C3">
              <w:rPr>
                <w:rFonts w:ascii="Verdana" w:hAnsi="Verdana"/>
                <w:sz w:val="20"/>
                <w:szCs w:val="20"/>
              </w:rPr>
              <w:t>отказать</w:t>
            </w:r>
            <w:r>
              <w:rPr>
                <w:rFonts w:ascii="Verdana" w:hAnsi="Verdana"/>
                <w:b/>
                <w:sz w:val="20"/>
                <w:szCs w:val="20"/>
              </w:rPr>
              <w:t xml:space="preserve"> </w:t>
            </w:r>
            <w:r w:rsidR="00265F7C" w:rsidRPr="00265F7C">
              <w:rPr>
                <w:rFonts w:ascii="Verdana" w:eastAsia="Times New Roman" w:hAnsi="Verdana" w:cs="Times New Roman"/>
                <w:color w:val="auto"/>
                <w:sz w:val="20"/>
                <w:szCs w:val="20"/>
                <w:lang w:eastAsia="ru-RU"/>
              </w:rPr>
              <w:t>в допуске к участию в предварительном квалификационном отборе на основании п. 15.10. Извещения о проведении предварительного квалификационного отбора, а именно не предоставление документов, подтверждающих соответствие требованиям, установленным извещением о проведении ПКО</w:t>
            </w:r>
            <w:r>
              <w:rPr>
                <w:rFonts w:ascii="Verdana" w:hAnsi="Verdana"/>
                <w:sz w:val="20"/>
                <w:szCs w:val="20"/>
              </w:rPr>
              <w:t>.</w:t>
            </w:r>
          </w:p>
          <w:p w:rsidR="00265F7C" w:rsidRPr="00265F7C" w:rsidRDefault="00265F7C" w:rsidP="00265F7C">
            <w:pPr>
              <w:pStyle w:val="Default"/>
              <w:spacing w:before="120"/>
              <w:jc w:val="both"/>
              <w:rPr>
                <w:rFonts w:ascii="Verdana" w:hAnsi="Verdana"/>
                <w:sz w:val="20"/>
                <w:szCs w:val="20"/>
              </w:rPr>
            </w:pPr>
            <w:r>
              <w:rPr>
                <w:rFonts w:ascii="Verdana" w:hAnsi="Verdana"/>
                <w:sz w:val="20"/>
                <w:szCs w:val="20"/>
              </w:rPr>
              <w:t xml:space="preserve">- </w:t>
            </w:r>
            <w:r w:rsidRPr="00265F7C">
              <w:rPr>
                <w:rFonts w:ascii="Verdana" w:hAnsi="Verdana"/>
                <w:sz w:val="20"/>
                <w:szCs w:val="20"/>
              </w:rPr>
              <w:t>Заявка № 11 от 26.04.2022 16:43</w:t>
            </w:r>
            <w:r>
              <w:rPr>
                <w:rFonts w:ascii="Verdana" w:hAnsi="Verdana"/>
                <w:sz w:val="20"/>
                <w:szCs w:val="20"/>
              </w:rPr>
              <w:t xml:space="preserve"> отказать </w:t>
            </w:r>
            <w:r w:rsidRPr="00265F7C">
              <w:rPr>
                <w:rFonts w:ascii="Verdana" w:hAnsi="Verdana"/>
                <w:sz w:val="20"/>
                <w:szCs w:val="20"/>
              </w:rPr>
              <w:t>в допуске к участию в предварительном квалификационном отборе на основании п. 15.10. Извещения о проведении предварительного квалификационного отбора, а именно ввиду несоответствия требованиям, установленным извещением о проведении ПКО п. 16.17 Извещения о проведении предварительного квалификационного отбора:</w:t>
            </w:r>
          </w:p>
          <w:p w:rsidR="00265F7C" w:rsidRDefault="00265F7C" w:rsidP="00265F7C">
            <w:pPr>
              <w:pStyle w:val="Default"/>
              <w:spacing w:before="120"/>
              <w:ind w:left="768"/>
              <w:jc w:val="both"/>
              <w:rPr>
                <w:rFonts w:ascii="Verdana" w:hAnsi="Verdana"/>
                <w:sz w:val="20"/>
                <w:szCs w:val="20"/>
              </w:rPr>
            </w:pPr>
            <w:r w:rsidRPr="00265F7C">
              <w:rPr>
                <w:rFonts w:ascii="Segoe UI Symbol" w:hAnsi="Segoe UI Symbol" w:cs="Segoe UI Symbol"/>
                <w:sz w:val="20"/>
                <w:szCs w:val="20"/>
              </w:rPr>
              <w:t>✓</w:t>
            </w:r>
            <w:r w:rsidRPr="00265F7C">
              <w:rPr>
                <w:rFonts w:ascii="Verdana" w:hAnsi="Verdana"/>
                <w:sz w:val="20"/>
                <w:szCs w:val="20"/>
              </w:rPr>
              <w:t xml:space="preserve"> в случае если по результатам работы заказчика с контрагентом, включенным в реестр квалифицированных контрагентов, сложился негативный опыт работы (уклонение от заключения договора, некачественное выполнение обязательств по договору, регулярные (более двух раз) замечания заказчика к результатам по договору и отправка результатов на доработку, нарушение сроков обязательств по договору, отказ от участия в проводимых заказчиком закупках более двух раз подряд и иное).</w:t>
            </w:r>
          </w:p>
          <w:p w:rsidR="00265F7C" w:rsidRPr="00265F7C" w:rsidRDefault="00265F7C" w:rsidP="00265F7C">
            <w:pPr>
              <w:pStyle w:val="Default"/>
              <w:spacing w:before="120"/>
              <w:jc w:val="both"/>
              <w:rPr>
                <w:rFonts w:ascii="Verdana" w:hAnsi="Verdana"/>
                <w:sz w:val="20"/>
                <w:szCs w:val="20"/>
              </w:rPr>
            </w:pPr>
            <w:r>
              <w:rPr>
                <w:rFonts w:ascii="Verdana" w:hAnsi="Verdana"/>
                <w:sz w:val="20"/>
                <w:szCs w:val="20"/>
              </w:rPr>
              <w:t xml:space="preserve">- </w:t>
            </w:r>
            <w:r w:rsidRPr="00265F7C">
              <w:rPr>
                <w:rFonts w:ascii="Verdana" w:hAnsi="Verdana"/>
                <w:sz w:val="20"/>
                <w:szCs w:val="20"/>
              </w:rPr>
              <w:t>Заявка № 16 от 28.04.2022 14:26</w:t>
            </w:r>
            <w:r>
              <w:rPr>
                <w:rFonts w:ascii="Verdana" w:hAnsi="Verdana"/>
                <w:sz w:val="20"/>
                <w:szCs w:val="20"/>
              </w:rPr>
              <w:t xml:space="preserve"> отказать </w:t>
            </w:r>
            <w:r w:rsidRPr="00265F7C">
              <w:rPr>
                <w:rFonts w:ascii="Verdana" w:hAnsi="Verdana"/>
                <w:sz w:val="20"/>
                <w:szCs w:val="20"/>
              </w:rPr>
              <w:t>в допуске к участию в предварительном квалификационном отборе на основании п. 15.10. Извещения о проведении предварительного квалификационного отбора, а именно ввиду несоответствия требованиям, установленным пп.2.4 п. 10 Информационной карты:</w:t>
            </w:r>
          </w:p>
          <w:p w:rsidR="00265F7C" w:rsidRDefault="00265F7C" w:rsidP="00265F7C">
            <w:pPr>
              <w:pStyle w:val="Default"/>
              <w:spacing w:before="120"/>
              <w:ind w:left="768"/>
              <w:jc w:val="both"/>
              <w:rPr>
                <w:rFonts w:ascii="Verdana" w:hAnsi="Verdana"/>
                <w:sz w:val="20"/>
                <w:szCs w:val="20"/>
              </w:rPr>
            </w:pPr>
            <w:r w:rsidRPr="00265F7C">
              <w:rPr>
                <w:rFonts w:ascii="Segoe UI Symbol" w:hAnsi="Segoe UI Symbol" w:cs="Segoe UI Symbol"/>
                <w:sz w:val="20"/>
                <w:szCs w:val="20"/>
              </w:rPr>
              <w:t>✓</w:t>
            </w:r>
            <w:r w:rsidRPr="00265F7C">
              <w:rPr>
                <w:rFonts w:ascii="Verdana" w:hAnsi="Verdana"/>
                <w:sz w:val="20"/>
                <w:szCs w:val="20"/>
              </w:rPr>
              <w:t xml:space="preserve"> наличие в штате не менее 3 оценщиков, с опытом работы оценщиками не менее 5 лет и действующим договором (полисом) обязательного страхования ответственности Оценщика на страховую сумму не менее 30 млн. руб., для которых данная организация является основным местом работы, имеющих квалификационные аттестаты в области оценочной деятельности по направлению оценочной деятельности «Оценка бизнеса» и «Оценка недвижимости» и «Оценка движимого имущества».</w:t>
            </w:r>
          </w:p>
          <w:p w:rsidR="00265F7C" w:rsidRPr="00265F7C" w:rsidRDefault="00265F7C" w:rsidP="00265F7C">
            <w:pPr>
              <w:pStyle w:val="Default"/>
              <w:spacing w:before="120"/>
              <w:jc w:val="both"/>
              <w:rPr>
                <w:rFonts w:ascii="Verdana" w:hAnsi="Verdana"/>
                <w:sz w:val="20"/>
                <w:szCs w:val="20"/>
              </w:rPr>
            </w:pPr>
            <w:r>
              <w:rPr>
                <w:rFonts w:ascii="Verdana" w:hAnsi="Verdana"/>
                <w:sz w:val="20"/>
                <w:szCs w:val="20"/>
              </w:rPr>
              <w:t xml:space="preserve">- </w:t>
            </w:r>
            <w:r w:rsidRPr="00265F7C">
              <w:rPr>
                <w:rFonts w:ascii="Verdana" w:hAnsi="Verdana"/>
                <w:sz w:val="20"/>
                <w:szCs w:val="20"/>
              </w:rPr>
              <w:t>Заявка № 22 от 29.04.2022 12:54</w:t>
            </w:r>
            <w:r>
              <w:rPr>
                <w:rFonts w:ascii="Verdana" w:hAnsi="Verdana"/>
                <w:sz w:val="20"/>
                <w:szCs w:val="20"/>
              </w:rPr>
              <w:t xml:space="preserve"> отказать </w:t>
            </w:r>
            <w:r w:rsidRPr="00265F7C">
              <w:rPr>
                <w:rFonts w:ascii="Verdana" w:hAnsi="Verdana"/>
                <w:sz w:val="20"/>
                <w:szCs w:val="20"/>
              </w:rPr>
              <w:t xml:space="preserve">в допуске к участию в предварительном квалификационном отборе на основании п. 15.10. Извещения о проведении предварительного квалификационного отбора, а именно ввиду несоответствия требованиям, установленным </w:t>
            </w:r>
            <w:proofErr w:type="spellStart"/>
            <w:r w:rsidRPr="00265F7C">
              <w:rPr>
                <w:rFonts w:ascii="Verdana" w:hAnsi="Verdana"/>
                <w:sz w:val="20"/>
                <w:szCs w:val="20"/>
              </w:rPr>
              <w:t>пп</w:t>
            </w:r>
            <w:proofErr w:type="spellEnd"/>
            <w:r w:rsidRPr="00265F7C">
              <w:rPr>
                <w:rFonts w:ascii="Verdana" w:hAnsi="Verdana"/>
                <w:sz w:val="20"/>
                <w:szCs w:val="20"/>
              </w:rPr>
              <w:t>. 2.4 п. 10 Информационной карты:</w:t>
            </w:r>
          </w:p>
          <w:p w:rsidR="00265F7C" w:rsidRDefault="00265F7C" w:rsidP="00265F7C">
            <w:pPr>
              <w:pStyle w:val="Default"/>
              <w:spacing w:before="120"/>
              <w:ind w:left="768"/>
              <w:jc w:val="both"/>
              <w:rPr>
                <w:rFonts w:ascii="Verdana" w:hAnsi="Verdana"/>
                <w:sz w:val="20"/>
                <w:szCs w:val="20"/>
              </w:rPr>
            </w:pPr>
            <w:r w:rsidRPr="00265F7C">
              <w:rPr>
                <w:rFonts w:ascii="Segoe UI Symbol" w:hAnsi="Segoe UI Symbol" w:cs="Segoe UI Symbol"/>
                <w:sz w:val="20"/>
                <w:szCs w:val="20"/>
              </w:rPr>
              <w:t>✓</w:t>
            </w:r>
            <w:r w:rsidRPr="00265F7C">
              <w:rPr>
                <w:rFonts w:ascii="Verdana" w:hAnsi="Verdana"/>
                <w:sz w:val="20"/>
                <w:szCs w:val="20"/>
              </w:rPr>
              <w:t xml:space="preserve"> наличие в штате не менее 3 оценщиков, с опытом работы оценщиками не менее 5 лет и действующим договором (полисом) обязательного страхования ответственности Оценщика на страховую сумму не менее 30 млн. руб., для которых данная организация является основным местом работы, имеющих квалификационные аттестаты в области оценочной деятельности по направлению оценочной деятельности «Оценка бизнеса» и «Оценка недвижимости» и «Оценка движимого имущества».</w:t>
            </w:r>
          </w:p>
          <w:p w:rsidR="003C5957" w:rsidRPr="003C5957" w:rsidRDefault="00265F7C" w:rsidP="003C5957">
            <w:pPr>
              <w:pStyle w:val="Default"/>
              <w:spacing w:before="120"/>
              <w:jc w:val="both"/>
              <w:rPr>
                <w:rFonts w:ascii="Verdana" w:hAnsi="Verdana"/>
                <w:sz w:val="20"/>
                <w:szCs w:val="20"/>
              </w:rPr>
            </w:pPr>
            <w:r>
              <w:rPr>
                <w:rFonts w:ascii="Verdana" w:hAnsi="Verdana"/>
                <w:sz w:val="20"/>
                <w:szCs w:val="20"/>
              </w:rPr>
              <w:t xml:space="preserve">- </w:t>
            </w:r>
            <w:r w:rsidRPr="00265F7C">
              <w:rPr>
                <w:rFonts w:ascii="Verdana" w:hAnsi="Verdana"/>
                <w:sz w:val="20"/>
                <w:szCs w:val="20"/>
              </w:rPr>
              <w:t>Заявка № 27 от 30.04.2022 10:11</w:t>
            </w:r>
            <w:r>
              <w:rPr>
                <w:rFonts w:ascii="Verdana" w:hAnsi="Verdana"/>
                <w:sz w:val="20"/>
                <w:szCs w:val="20"/>
              </w:rPr>
              <w:t xml:space="preserve"> отказать </w:t>
            </w:r>
            <w:r w:rsidR="003C5957" w:rsidRPr="003C5957">
              <w:rPr>
                <w:rFonts w:ascii="Verdana" w:hAnsi="Verdana"/>
                <w:sz w:val="20"/>
                <w:szCs w:val="20"/>
              </w:rPr>
              <w:t xml:space="preserve">в допуске к участию в предварительном квалификационном отборе на основании п. 15.10. Извещения о проведении предварительного квалификационного отбора, а именно ввиду несоответствия требованиям, установленным </w:t>
            </w:r>
            <w:proofErr w:type="spellStart"/>
            <w:r w:rsidR="003C5957" w:rsidRPr="003C5957">
              <w:rPr>
                <w:rFonts w:ascii="Verdana" w:hAnsi="Verdana"/>
                <w:sz w:val="20"/>
                <w:szCs w:val="20"/>
              </w:rPr>
              <w:t>пп</w:t>
            </w:r>
            <w:proofErr w:type="spellEnd"/>
            <w:r w:rsidR="003C5957" w:rsidRPr="003C5957">
              <w:rPr>
                <w:rFonts w:ascii="Verdana" w:hAnsi="Verdana"/>
                <w:sz w:val="20"/>
                <w:szCs w:val="20"/>
              </w:rPr>
              <w:t>. 2.8 п. 10 Информационной карты:</w:t>
            </w:r>
          </w:p>
          <w:p w:rsidR="00265F7C" w:rsidRDefault="003C5957" w:rsidP="003C5957">
            <w:pPr>
              <w:pStyle w:val="Default"/>
              <w:spacing w:before="120"/>
              <w:ind w:left="768"/>
              <w:jc w:val="both"/>
              <w:rPr>
                <w:rFonts w:ascii="Verdana" w:hAnsi="Verdana"/>
                <w:sz w:val="20"/>
                <w:szCs w:val="20"/>
              </w:rPr>
            </w:pPr>
            <w:r w:rsidRPr="003C5957">
              <w:rPr>
                <w:rFonts w:ascii="Segoe UI Symbol" w:hAnsi="Segoe UI Symbol" w:cs="Segoe UI Symbol"/>
                <w:sz w:val="20"/>
                <w:szCs w:val="20"/>
              </w:rPr>
              <w:t>✓</w:t>
            </w:r>
            <w:r w:rsidRPr="003C5957">
              <w:rPr>
                <w:rFonts w:ascii="Verdana" w:hAnsi="Verdana"/>
                <w:sz w:val="20"/>
                <w:szCs w:val="20"/>
              </w:rPr>
              <w:t xml:space="preserve"> размер выручки компании (или группы компаний, использующих один и тот же товарный знак / знак обслуживания, в которую входит компания) от оценочной деятельности за последний финансовый год должен составлять не менее 30 млн. руб.</w:t>
            </w:r>
          </w:p>
          <w:p w:rsidR="00712D83" w:rsidRPr="00712D83" w:rsidRDefault="003C5957" w:rsidP="00712D83">
            <w:pPr>
              <w:pStyle w:val="Default"/>
              <w:spacing w:before="120"/>
              <w:jc w:val="both"/>
              <w:rPr>
                <w:rFonts w:ascii="Verdana" w:hAnsi="Verdana"/>
                <w:sz w:val="20"/>
                <w:szCs w:val="20"/>
              </w:rPr>
            </w:pPr>
            <w:r>
              <w:rPr>
                <w:rFonts w:ascii="Verdana" w:hAnsi="Verdana"/>
                <w:sz w:val="20"/>
                <w:szCs w:val="20"/>
              </w:rPr>
              <w:t xml:space="preserve">- </w:t>
            </w:r>
            <w:r w:rsidR="00712D83" w:rsidRPr="00712D83">
              <w:rPr>
                <w:rFonts w:ascii="Verdana" w:hAnsi="Verdana"/>
                <w:sz w:val="20"/>
                <w:szCs w:val="20"/>
              </w:rPr>
              <w:t>Заявка № 34 от 02.05.2022 15:10</w:t>
            </w:r>
            <w:r w:rsidR="00712D83">
              <w:rPr>
                <w:rFonts w:ascii="Verdana" w:hAnsi="Verdana"/>
                <w:sz w:val="20"/>
                <w:szCs w:val="20"/>
              </w:rPr>
              <w:t xml:space="preserve"> отказать </w:t>
            </w:r>
            <w:r w:rsidR="00712D83" w:rsidRPr="00712D83">
              <w:rPr>
                <w:rFonts w:ascii="Verdana" w:hAnsi="Verdana"/>
                <w:sz w:val="20"/>
                <w:szCs w:val="20"/>
              </w:rPr>
              <w:t>в допуске к участию в предварительном квалификационном отборе на основании п. 15.10. Извещения о проведении предварительного квалификационного отбора, а именно ввиду несоответствия требованиям, установленным извещением о проведении ПКО п. 16.17 Извещения о проведении предварительного квалификационного отбора:</w:t>
            </w:r>
          </w:p>
          <w:p w:rsidR="003C5957" w:rsidRDefault="00712D83" w:rsidP="00712D83">
            <w:pPr>
              <w:pStyle w:val="Default"/>
              <w:spacing w:before="120"/>
              <w:ind w:left="768"/>
              <w:jc w:val="both"/>
              <w:rPr>
                <w:rFonts w:ascii="Verdana" w:hAnsi="Verdana"/>
                <w:sz w:val="20"/>
                <w:szCs w:val="20"/>
              </w:rPr>
            </w:pPr>
            <w:r w:rsidRPr="00712D83">
              <w:rPr>
                <w:rFonts w:ascii="Segoe UI Symbol" w:hAnsi="Segoe UI Symbol" w:cs="Segoe UI Symbol"/>
                <w:sz w:val="20"/>
                <w:szCs w:val="20"/>
              </w:rPr>
              <w:t>✓</w:t>
            </w:r>
            <w:r w:rsidRPr="00712D83">
              <w:rPr>
                <w:rFonts w:ascii="Verdana" w:hAnsi="Verdana"/>
                <w:sz w:val="20"/>
                <w:szCs w:val="20"/>
              </w:rPr>
              <w:t xml:space="preserve"> в случае если по результатам работы заказчика с контрагентом, включенным в реестр квалифицированных контрагентов, сложился негативный опыт работы (уклонение от заключения договора, некачественное выполнение обязательств по договору, регулярные (более двух раз) замечания заказчика к результатам по договору и отправка результатов на доработку, нарушение сроков обязательств по договору, отказ от участия в проводимых заказчиком закупках более двух раз подряд и иное).</w:t>
            </w:r>
          </w:p>
          <w:p w:rsidR="00712D83" w:rsidRPr="00712D83" w:rsidRDefault="00712D83" w:rsidP="00712D83">
            <w:pPr>
              <w:pStyle w:val="Default"/>
              <w:spacing w:before="120"/>
              <w:jc w:val="both"/>
              <w:rPr>
                <w:rFonts w:ascii="Verdana" w:hAnsi="Verdana"/>
                <w:sz w:val="20"/>
                <w:szCs w:val="20"/>
              </w:rPr>
            </w:pPr>
            <w:r>
              <w:rPr>
                <w:rFonts w:ascii="Verdana" w:hAnsi="Verdana"/>
                <w:sz w:val="20"/>
                <w:szCs w:val="20"/>
              </w:rPr>
              <w:t xml:space="preserve">- </w:t>
            </w:r>
            <w:r w:rsidRPr="00712D83">
              <w:rPr>
                <w:rFonts w:ascii="Verdana" w:hAnsi="Verdana"/>
                <w:sz w:val="20"/>
                <w:szCs w:val="20"/>
              </w:rPr>
              <w:t>Заявка № 37 от 03.05.2022 14:36</w:t>
            </w:r>
            <w:r>
              <w:rPr>
                <w:rFonts w:ascii="Verdana" w:hAnsi="Verdana"/>
                <w:sz w:val="20"/>
                <w:szCs w:val="20"/>
              </w:rPr>
              <w:t xml:space="preserve"> отказать </w:t>
            </w:r>
            <w:r w:rsidRPr="00712D83">
              <w:rPr>
                <w:rFonts w:ascii="Verdana" w:hAnsi="Verdana"/>
                <w:sz w:val="20"/>
                <w:szCs w:val="20"/>
              </w:rPr>
              <w:t xml:space="preserve">в допуске к участию в предварительном квалификационном отборе на основании п. 15.10. Извещения о проведении предварительного квалификационного отбора, а именно ввиду несоответствия требованиям, установленным </w:t>
            </w:r>
            <w:proofErr w:type="spellStart"/>
            <w:r w:rsidRPr="00712D83">
              <w:rPr>
                <w:rFonts w:ascii="Verdana" w:hAnsi="Verdana"/>
                <w:sz w:val="20"/>
                <w:szCs w:val="20"/>
              </w:rPr>
              <w:t>пп</w:t>
            </w:r>
            <w:proofErr w:type="spellEnd"/>
            <w:r w:rsidRPr="00712D83">
              <w:rPr>
                <w:rFonts w:ascii="Verdana" w:hAnsi="Verdana"/>
                <w:sz w:val="20"/>
                <w:szCs w:val="20"/>
              </w:rPr>
              <w:t>. 2.4 и 2.5 п. 10 Информационной карты:</w:t>
            </w:r>
          </w:p>
          <w:p w:rsidR="00712D83" w:rsidRPr="00712D83" w:rsidRDefault="00712D83" w:rsidP="00712D83">
            <w:pPr>
              <w:pStyle w:val="Default"/>
              <w:spacing w:before="120"/>
              <w:ind w:left="768"/>
              <w:jc w:val="both"/>
              <w:rPr>
                <w:rFonts w:ascii="Verdana" w:hAnsi="Verdana"/>
                <w:sz w:val="20"/>
                <w:szCs w:val="20"/>
              </w:rPr>
            </w:pPr>
            <w:r w:rsidRPr="00712D83">
              <w:rPr>
                <w:rFonts w:ascii="Segoe UI Symbol" w:hAnsi="Segoe UI Symbol" w:cs="Segoe UI Symbol"/>
                <w:sz w:val="20"/>
                <w:szCs w:val="20"/>
              </w:rPr>
              <w:t>✓</w:t>
            </w:r>
            <w:r w:rsidRPr="00712D83">
              <w:rPr>
                <w:rFonts w:ascii="Verdana" w:hAnsi="Verdana"/>
                <w:sz w:val="20"/>
                <w:szCs w:val="20"/>
              </w:rPr>
              <w:t xml:space="preserve"> наличие в штате не менее 3 оценщиков, с опытом работы оценщиками не менее 5 лет и действующим договором (полисом) обязательного страхования ответственности Оценщика на страховую сумму не менее 30 млн. руб., для которых данная организация является основным местом работы, имеющих квалификационные аттестаты в области оценочной деятельности по направлению оценочной деятельности «Оценка бизнеса» и «Оценка недвижимости» и «Оценка движимого имущества».</w:t>
            </w:r>
          </w:p>
          <w:p w:rsidR="00712D83" w:rsidRDefault="00712D83" w:rsidP="00712D83">
            <w:pPr>
              <w:pStyle w:val="Default"/>
              <w:spacing w:before="120"/>
              <w:ind w:left="768"/>
              <w:jc w:val="both"/>
              <w:rPr>
                <w:rFonts w:ascii="Verdana" w:hAnsi="Verdana"/>
                <w:sz w:val="20"/>
                <w:szCs w:val="20"/>
              </w:rPr>
            </w:pPr>
            <w:r w:rsidRPr="00712D83">
              <w:rPr>
                <w:rFonts w:ascii="Segoe UI Symbol" w:hAnsi="Segoe UI Symbol" w:cs="Segoe UI Symbol"/>
                <w:sz w:val="20"/>
                <w:szCs w:val="20"/>
              </w:rPr>
              <w:t>✓</w:t>
            </w:r>
            <w:r w:rsidRPr="00712D83">
              <w:rPr>
                <w:rFonts w:ascii="Verdana" w:hAnsi="Verdana"/>
                <w:sz w:val="20"/>
                <w:szCs w:val="20"/>
              </w:rPr>
              <w:t xml:space="preserve"> наличие в штате участника ПКО не менее 2 (двух) действующих членов экспертных советов СРО.</w:t>
            </w:r>
          </w:p>
          <w:p w:rsidR="00712D83" w:rsidRPr="00712D83" w:rsidRDefault="00712D83" w:rsidP="00712D83">
            <w:pPr>
              <w:pStyle w:val="Default"/>
              <w:spacing w:before="120"/>
              <w:jc w:val="both"/>
              <w:rPr>
                <w:rFonts w:ascii="Verdana" w:hAnsi="Verdana"/>
                <w:sz w:val="20"/>
                <w:szCs w:val="20"/>
              </w:rPr>
            </w:pPr>
            <w:r>
              <w:rPr>
                <w:rFonts w:ascii="Verdana" w:hAnsi="Verdana"/>
                <w:sz w:val="20"/>
                <w:szCs w:val="20"/>
              </w:rPr>
              <w:t xml:space="preserve">- </w:t>
            </w:r>
            <w:r w:rsidRPr="00712D83">
              <w:rPr>
                <w:rFonts w:ascii="Verdana" w:hAnsi="Verdana"/>
                <w:sz w:val="20"/>
                <w:szCs w:val="20"/>
              </w:rPr>
              <w:t>Заявка № 39 от 03.05.2022 18:45</w:t>
            </w:r>
            <w:r>
              <w:rPr>
                <w:rFonts w:ascii="Verdana" w:hAnsi="Verdana"/>
                <w:sz w:val="20"/>
                <w:szCs w:val="20"/>
              </w:rPr>
              <w:t xml:space="preserve"> отказать </w:t>
            </w:r>
            <w:r w:rsidRPr="00712D83">
              <w:rPr>
                <w:rFonts w:ascii="Verdana" w:hAnsi="Verdana"/>
                <w:sz w:val="20"/>
                <w:szCs w:val="20"/>
              </w:rPr>
              <w:t xml:space="preserve">в допуске к участию в предварительном квалификационном отборе на основании п. 15.10. Извещения о проведении предварительного квалификационного отбора, а именно ввиду несоответствия требованиям, установленным </w:t>
            </w:r>
            <w:proofErr w:type="spellStart"/>
            <w:r w:rsidRPr="00712D83">
              <w:rPr>
                <w:rFonts w:ascii="Verdana" w:hAnsi="Verdana"/>
                <w:sz w:val="20"/>
                <w:szCs w:val="20"/>
              </w:rPr>
              <w:t>пп</w:t>
            </w:r>
            <w:proofErr w:type="spellEnd"/>
            <w:r w:rsidRPr="00712D83">
              <w:rPr>
                <w:rFonts w:ascii="Verdana" w:hAnsi="Verdana"/>
                <w:sz w:val="20"/>
                <w:szCs w:val="20"/>
              </w:rPr>
              <w:t>. 2.4 п. 10 Информационной карты:</w:t>
            </w:r>
          </w:p>
          <w:p w:rsidR="00712D83" w:rsidRDefault="00712D83" w:rsidP="00712D83">
            <w:pPr>
              <w:pStyle w:val="Default"/>
              <w:spacing w:before="120"/>
              <w:ind w:left="768"/>
              <w:jc w:val="both"/>
              <w:rPr>
                <w:rFonts w:ascii="Verdana" w:hAnsi="Verdana"/>
                <w:sz w:val="20"/>
                <w:szCs w:val="20"/>
              </w:rPr>
            </w:pPr>
            <w:r w:rsidRPr="00712D83">
              <w:rPr>
                <w:rFonts w:ascii="Segoe UI Symbol" w:hAnsi="Segoe UI Symbol" w:cs="Segoe UI Symbol"/>
                <w:sz w:val="20"/>
                <w:szCs w:val="20"/>
              </w:rPr>
              <w:t>✓</w:t>
            </w:r>
            <w:r w:rsidRPr="00712D83">
              <w:rPr>
                <w:rFonts w:ascii="Verdana" w:hAnsi="Verdana"/>
                <w:sz w:val="20"/>
                <w:szCs w:val="20"/>
              </w:rPr>
              <w:t xml:space="preserve"> наличие в штате не менее 3 оценщиков, с опытом работы оценщиками не менее 5 лет и действующим договором (полисом) обязательного страхования ответственности Оценщика на страховую сумму не менее 30 млн. руб., для которых данная организация является основным местом работы, имеющих квалификационные аттестаты в области оценочной деятельности по направлению оценочной деятельности «Оценка бизнеса» и «Оценка недвижимости» и «Оценка движимого имущества».</w:t>
            </w:r>
          </w:p>
          <w:p w:rsidR="00712D83" w:rsidRPr="00712D83" w:rsidRDefault="00712D83" w:rsidP="00712D83">
            <w:pPr>
              <w:pStyle w:val="Default"/>
              <w:spacing w:before="120"/>
              <w:jc w:val="both"/>
              <w:rPr>
                <w:rFonts w:ascii="Verdana" w:hAnsi="Verdana"/>
                <w:sz w:val="20"/>
                <w:szCs w:val="20"/>
              </w:rPr>
            </w:pPr>
            <w:r>
              <w:rPr>
                <w:rFonts w:ascii="Verdana" w:hAnsi="Verdana"/>
                <w:sz w:val="20"/>
                <w:szCs w:val="20"/>
              </w:rPr>
              <w:t xml:space="preserve">- </w:t>
            </w:r>
            <w:r w:rsidRPr="00712D83">
              <w:rPr>
                <w:rFonts w:ascii="Verdana" w:hAnsi="Verdana"/>
                <w:sz w:val="20"/>
                <w:szCs w:val="20"/>
              </w:rPr>
              <w:t>Заявка № 40 от 03.05.2022 18:47</w:t>
            </w:r>
            <w:r>
              <w:rPr>
                <w:rFonts w:ascii="Verdana" w:hAnsi="Verdana"/>
                <w:sz w:val="20"/>
                <w:szCs w:val="20"/>
              </w:rPr>
              <w:t xml:space="preserve"> отказать </w:t>
            </w:r>
            <w:r w:rsidRPr="00712D83">
              <w:rPr>
                <w:rFonts w:ascii="Verdana" w:hAnsi="Verdana"/>
                <w:sz w:val="20"/>
                <w:szCs w:val="20"/>
              </w:rPr>
              <w:t xml:space="preserve">в допуске к участию в предварительном квалификационном отборе на основании п. 15.10. Извещения о проведении предварительного квалификационного отбора, а именно ввиду несоответствия требованиям, установленным </w:t>
            </w:r>
            <w:proofErr w:type="spellStart"/>
            <w:r w:rsidRPr="00712D83">
              <w:rPr>
                <w:rFonts w:ascii="Verdana" w:hAnsi="Verdana"/>
                <w:sz w:val="20"/>
                <w:szCs w:val="20"/>
              </w:rPr>
              <w:t>пп</w:t>
            </w:r>
            <w:proofErr w:type="spellEnd"/>
            <w:r w:rsidRPr="00712D83">
              <w:rPr>
                <w:rFonts w:ascii="Verdana" w:hAnsi="Verdana"/>
                <w:sz w:val="20"/>
                <w:szCs w:val="20"/>
              </w:rPr>
              <w:t>. 2.4 п. 10 Информационной карты:</w:t>
            </w:r>
          </w:p>
          <w:p w:rsidR="00712D83" w:rsidRDefault="00712D83" w:rsidP="00712D83">
            <w:pPr>
              <w:pStyle w:val="Default"/>
              <w:spacing w:before="120"/>
              <w:ind w:left="768"/>
              <w:jc w:val="both"/>
              <w:rPr>
                <w:rFonts w:ascii="Verdana" w:hAnsi="Verdana"/>
                <w:sz w:val="20"/>
                <w:szCs w:val="20"/>
              </w:rPr>
            </w:pPr>
            <w:r w:rsidRPr="00712D83">
              <w:rPr>
                <w:rFonts w:ascii="Segoe UI Symbol" w:hAnsi="Segoe UI Symbol" w:cs="Segoe UI Symbol"/>
                <w:sz w:val="20"/>
                <w:szCs w:val="20"/>
              </w:rPr>
              <w:t>✓</w:t>
            </w:r>
            <w:r w:rsidRPr="00712D83">
              <w:rPr>
                <w:rFonts w:ascii="Verdana" w:hAnsi="Verdana"/>
                <w:sz w:val="20"/>
                <w:szCs w:val="20"/>
              </w:rPr>
              <w:t xml:space="preserve"> наличие в штате не менее 3 оценщиков, с опытом работы оценщиками не менее 5 лет и действующим договором (полисом) обязательного страхования ответственности Оценщика на страховую сумму не менее 30 млн. руб., для которых данная организация является основным местом работы, имеющих квалификационные аттестаты в области оценочной деятельности по направлению оценочной деятельности «Оценка бизнеса» и «Оценка недвижимости» и «Оценка движимого имущества».</w:t>
            </w:r>
          </w:p>
          <w:p w:rsidR="00D12AC4" w:rsidRPr="00A10541" w:rsidRDefault="00D12AC4" w:rsidP="006634C1">
            <w:pPr>
              <w:pStyle w:val="Default"/>
              <w:ind w:left="452" w:hanging="328"/>
              <w:contextualSpacing/>
              <w:jc w:val="both"/>
              <w:rPr>
                <w:rFonts w:ascii="Verdana" w:hAnsi="Verdana"/>
                <w:sz w:val="20"/>
                <w:szCs w:val="20"/>
              </w:rPr>
            </w:pPr>
          </w:p>
          <w:p w:rsidR="00634C46" w:rsidRDefault="00712D83" w:rsidP="006634C1">
            <w:pPr>
              <w:pStyle w:val="Default"/>
              <w:ind w:left="452" w:hanging="328"/>
              <w:contextualSpacing/>
              <w:jc w:val="both"/>
              <w:rPr>
                <w:rFonts w:ascii="Verdana" w:hAnsi="Verdana"/>
                <w:sz w:val="20"/>
                <w:szCs w:val="20"/>
              </w:rPr>
            </w:pPr>
            <w:r>
              <w:rPr>
                <w:rFonts w:ascii="Verdana" w:hAnsi="Verdana"/>
                <w:b/>
                <w:sz w:val="20"/>
                <w:szCs w:val="20"/>
              </w:rPr>
              <w:t>Количество допущенных заявок – 32</w:t>
            </w:r>
            <w:r w:rsidR="00C643C3">
              <w:rPr>
                <w:rFonts w:ascii="Verdana" w:hAnsi="Verdana"/>
                <w:b/>
                <w:sz w:val="20"/>
                <w:szCs w:val="20"/>
              </w:rPr>
              <w:t> (</w:t>
            </w:r>
            <w:r>
              <w:rPr>
                <w:rFonts w:ascii="Verdana" w:hAnsi="Verdana"/>
                <w:b/>
                <w:sz w:val="20"/>
                <w:szCs w:val="20"/>
              </w:rPr>
              <w:t>тридцать две</w:t>
            </w:r>
            <w:r w:rsidR="00C643C3">
              <w:rPr>
                <w:rFonts w:ascii="Verdana" w:hAnsi="Verdana"/>
                <w:b/>
                <w:sz w:val="20"/>
                <w:szCs w:val="20"/>
              </w:rPr>
              <w:t xml:space="preserve">), отклоненных – </w:t>
            </w:r>
            <w:r>
              <w:rPr>
                <w:rFonts w:ascii="Verdana" w:hAnsi="Verdana"/>
                <w:b/>
                <w:sz w:val="20"/>
                <w:szCs w:val="20"/>
              </w:rPr>
              <w:t>10</w:t>
            </w:r>
            <w:r w:rsidR="00C643C3">
              <w:rPr>
                <w:rFonts w:ascii="Verdana" w:hAnsi="Verdana"/>
                <w:b/>
                <w:sz w:val="20"/>
                <w:szCs w:val="20"/>
              </w:rPr>
              <w:t xml:space="preserve"> (</w:t>
            </w:r>
            <w:r>
              <w:rPr>
                <w:rFonts w:ascii="Verdana" w:hAnsi="Verdana"/>
                <w:b/>
                <w:sz w:val="20"/>
                <w:szCs w:val="20"/>
              </w:rPr>
              <w:t>десять</w:t>
            </w:r>
            <w:r w:rsidR="00C643C3">
              <w:rPr>
                <w:rFonts w:ascii="Verdana" w:hAnsi="Verdana"/>
                <w:b/>
                <w:sz w:val="20"/>
                <w:szCs w:val="20"/>
              </w:rPr>
              <w:t>)</w:t>
            </w:r>
            <w:r w:rsidR="00634C46">
              <w:rPr>
                <w:rFonts w:ascii="Verdana" w:hAnsi="Verdana"/>
                <w:b/>
                <w:sz w:val="20"/>
                <w:szCs w:val="20"/>
              </w:rPr>
              <w:t>.</w:t>
            </w:r>
          </w:p>
          <w:p w:rsidR="006B64D9" w:rsidRPr="006B64D9" w:rsidRDefault="003E1B52" w:rsidP="006B64D9">
            <w:pPr>
              <w:pStyle w:val="Default"/>
              <w:spacing w:before="120"/>
              <w:ind w:left="452"/>
              <w:jc w:val="both"/>
              <w:rPr>
                <w:rFonts w:ascii="Verdana" w:hAnsi="Verdana"/>
                <w:sz w:val="20"/>
                <w:szCs w:val="20"/>
              </w:rPr>
            </w:pPr>
            <w:r>
              <w:rPr>
                <w:rFonts w:ascii="Verdana" w:hAnsi="Verdana"/>
                <w:sz w:val="20"/>
                <w:szCs w:val="20"/>
              </w:rPr>
              <w:t xml:space="preserve">Оценка </w:t>
            </w:r>
            <w:r w:rsidR="006B64D9" w:rsidRPr="006B64D9">
              <w:rPr>
                <w:rFonts w:ascii="Verdana" w:hAnsi="Verdana"/>
                <w:sz w:val="20"/>
                <w:szCs w:val="20"/>
              </w:rPr>
              <w:t>заявок участников предварительного квалификационного отбора (</w:t>
            </w:r>
            <w:proofErr w:type="spellStart"/>
            <w:r w:rsidR="006B64D9" w:rsidRPr="006B64D9">
              <w:rPr>
                <w:rFonts w:ascii="Verdana" w:hAnsi="Verdana"/>
                <w:sz w:val="20"/>
                <w:szCs w:val="20"/>
              </w:rPr>
              <w:t>постквалификация</w:t>
            </w:r>
            <w:proofErr w:type="spellEnd"/>
            <w:r w:rsidR="006B64D9" w:rsidRPr="006B64D9">
              <w:rPr>
                <w:rFonts w:ascii="Verdana" w:hAnsi="Verdana"/>
                <w:sz w:val="20"/>
                <w:szCs w:val="20"/>
              </w:rPr>
              <w:t xml:space="preserve"> и дополнительный набор в перечень квалифицированных контрагентов (Извещение № COM06042200018) (Реестровый номер на ЭТП </w:t>
            </w:r>
            <w:proofErr w:type="spellStart"/>
            <w:r w:rsidR="006B64D9" w:rsidRPr="006B64D9">
              <w:rPr>
                <w:rFonts w:ascii="Verdana" w:hAnsi="Verdana"/>
                <w:sz w:val="20"/>
                <w:szCs w:val="20"/>
              </w:rPr>
              <w:t>Росэлторг</w:t>
            </w:r>
            <w:proofErr w:type="spellEnd"/>
            <w:r w:rsidR="006B64D9" w:rsidRPr="006B64D9">
              <w:rPr>
                <w:rFonts w:ascii="Verdana" w:hAnsi="Verdana"/>
                <w:sz w:val="20"/>
                <w:szCs w:val="20"/>
              </w:rPr>
              <w:t xml:space="preserve"> COM02042000009 (Протокол от 15.05.2020 № 39 с изменениями, утвержденными Протоколом от 14.07.2020 № 62, Протоколом от 18.02.2021 № 15 и Протоколом от 01.06.2021 № 48)) для последующего приглашения таких контрагентов к участию в проводимых заказчиком закупках оказания оценочных услуг по каждому критерию приведена в Приложении №1 к настоящему Протоколу.</w:t>
            </w:r>
          </w:p>
          <w:p w:rsidR="006B64D9" w:rsidRPr="006B64D9" w:rsidRDefault="006B64D9" w:rsidP="006B64D9">
            <w:pPr>
              <w:pStyle w:val="Default"/>
              <w:spacing w:before="120"/>
              <w:ind w:left="452"/>
              <w:jc w:val="both"/>
              <w:rPr>
                <w:rFonts w:ascii="Verdana" w:hAnsi="Verdana"/>
                <w:sz w:val="20"/>
                <w:szCs w:val="20"/>
              </w:rPr>
            </w:pPr>
            <w:r w:rsidRPr="006B64D9">
              <w:rPr>
                <w:rFonts w:ascii="Verdana" w:hAnsi="Verdana"/>
                <w:sz w:val="20"/>
                <w:szCs w:val="20"/>
              </w:rPr>
              <w:t xml:space="preserve">Комиссией по оценке коммерческих предложений принято во внимание, что по итогам оценки заявка Участника с порядковым номером 36 набирает 24,75 баллов, в том числе в связи с </w:t>
            </w:r>
            <w:proofErr w:type="spellStart"/>
            <w:r w:rsidRPr="006B64D9">
              <w:rPr>
                <w:rFonts w:ascii="Verdana" w:hAnsi="Verdana"/>
                <w:sz w:val="20"/>
                <w:szCs w:val="20"/>
              </w:rPr>
              <w:t>неначислением</w:t>
            </w:r>
            <w:proofErr w:type="spellEnd"/>
            <w:r w:rsidRPr="006B64D9">
              <w:rPr>
                <w:rFonts w:ascii="Verdana" w:hAnsi="Verdana"/>
                <w:sz w:val="20"/>
                <w:szCs w:val="20"/>
              </w:rPr>
              <w:t xml:space="preserve"> баллов по критерию «3. Срок деятельности компании» (СР). Значимость критерия – 25%». При этом компания существует более 5 (пяти) лет, что соответствует требованию, установленному в п.10 Информационной карты Извещения - срок существования компании (количество полных лет с момента регистрации претендента, как юридического лица, в Российской Федерации) не менее 5 (пяти) лет до даты размещения извещения о проведении ПКО.</w:t>
            </w:r>
          </w:p>
          <w:p w:rsidR="003E1B52" w:rsidRDefault="006B64D9" w:rsidP="006B64D9">
            <w:pPr>
              <w:pStyle w:val="Default"/>
              <w:spacing w:before="120"/>
              <w:ind w:left="452"/>
              <w:jc w:val="both"/>
              <w:rPr>
                <w:rFonts w:ascii="Verdana" w:hAnsi="Verdana"/>
                <w:sz w:val="20"/>
                <w:szCs w:val="20"/>
              </w:rPr>
            </w:pPr>
            <w:r w:rsidRPr="006B64D9">
              <w:rPr>
                <w:rFonts w:ascii="Verdana" w:hAnsi="Verdana"/>
                <w:sz w:val="20"/>
                <w:szCs w:val="20"/>
              </w:rPr>
              <w:t xml:space="preserve">Комиссией по оценке коммерческих предложений принято во внимание, что 30.05.2022 внесена запись в Единый государственный реестр юридических лиц об изменении наименования </w:t>
            </w:r>
            <w:r w:rsidR="00A90411" w:rsidRPr="006B64D9">
              <w:rPr>
                <w:rFonts w:ascii="Verdana" w:hAnsi="Verdana"/>
                <w:sz w:val="20"/>
                <w:szCs w:val="20"/>
              </w:rPr>
              <w:t xml:space="preserve">юридического лица </w:t>
            </w:r>
            <w:r w:rsidR="00A90411">
              <w:rPr>
                <w:rFonts w:ascii="Verdana" w:hAnsi="Verdana"/>
                <w:sz w:val="20"/>
                <w:szCs w:val="20"/>
              </w:rPr>
              <w:t xml:space="preserve">Участника, подавшего Заявку № 35 </w:t>
            </w:r>
            <w:r w:rsidR="00A90411" w:rsidRPr="00A90411">
              <w:rPr>
                <w:rFonts w:ascii="Verdana" w:hAnsi="Verdana"/>
                <w:sz w:val="20"/>
                <w:szCs w:val="20"/>
              </w:rPr>
              <w:t>02.05.2022 20:02</w:t>
            </w:r>
            <w:r w:rsidRPr="006B64D9">
              <w:rPr>
                <w:rFonts w:ascii="Verdana" w:hAnsi="Verdana"/>
                <w:sz w:val="20"/>
                <w:szCs w:val="20"/>
              </w:rPr>
              <w:t>.</w:t>
            </w:r>
          </w:p>
          <w:p w:rsidR="003E1B52" w:rsidRPr="003E1B52" w:rsidRDefault="00A90411" w:rsidP="00647401">
            <w:pPr>
              <w:pStyle w:val="Default"/>
              <w:spacing w:before="120"/>
              <w:ind w:left="452"/>
              <w:jc w:val="both"/>
              <w:rPr>
                <w:rFonts w:ascii="Verdana" w:hAnsi="Verdana"/>
                <w:sz w:val="20"/>
                <w:szCs w:val="20"/>
                <w:lang w:val="en-US"/>
              </w:rPr>
            </w:pPr>
            <w:r w:rsidRPr="00A90411">
              <w:rPr>
                <w:rFonts w:ascii="Verdana" w:hAnsi="Verdana"/>
                <w:sz w:val="20"/>
                <w:szCs w:val="20"/>
              </w:rPr>
              <w:t>Утвердить перечень квалифицированных контрагентов по результатам предварительного квалификационного отбора (</w:t>
            </w:r>
            <w:proofErr w:type="spellStart"/>
            <w:r w:rsidRPr="00A90411">
              <w:rPr>
                <w:rFonts w:ascii="Verdana" w:hAnsi="Verdana"/>
                <w:sz w:val="20"/>
                <w:szCs w:val="20"/>
              </w:rPr>
              <w:t>постквалификация</w:t>
            </w:r>
            <w:proofErr w:type="spellEnd"/>
            <w:r w:rsidRPr="00A90411">
              <w:rPr>
                <w:rFonts w:ascii="Verdana" w:hAnsi="Verdana"/>
                <w:sz w:val="20"/>
                <w:szCs w:val="20"/>
              </w:rPr>
              <w:t xml:space="preserve"> и дополнительный набор в перечень квалифицированных контрагентов (Извещение № COM06042200018) (Реестровый номер на ЭТП </w:t>
            </w:r>
            <w:proofErr w:type="spellStart"/>
            <w:r w:rsidRPr="00A90411">
              <w:rPr>
                <w:rFonts w:ascii="Verdana" w:hAnsi="Verdana"/>
                <w:sz w:val="20"/>
                <w:szCs w:val="20"/>
              </w:rPr>
              <w:t>Росэлторг</w:t>
            </w:r>
            <w:proofErr w:type="spellEnd"/>
            <w:r w:rsidRPr="00A90411">
              <w:rPr>
                <w:rFonts w:ascii="Verdana" w:hAnsi="Verdana"/>
                <w:sz w:val="20"/>
                <w:szCs w:val="20"/>
              </w:rPr>
              <w:t xml:space="preserve"> COM02042000009 (Протокол от 15.05.2020 № 39 с изменениями, утвержденными Протоколом от 14.07.2020 № 62, Протоколом от 18.02.2021 № 15 и Протоколом от 01.06.2021 № 48)) для последующего приглашения таких контрагентов к участию в проводимых заказчиком закупках оказания оценочных услуг из 32 (тридцати двух) контрагентов согласно</w:t>
            </w:r>
            <w:r>
              <w:rPr>
                <w:rFonts w:ascii="Verdana" w:hAnsi="Verdana"/>
                <w:sz w:val="20"/>
                <w:szCs w:val="20"/>
              </w:rPr>
              <w:t xml:space="preserve"> </w:t>
            </w:r>
            <w:r w:rsidR="003E1B52">
              <w:rPr>
                <w:rFonts w:ascii="Verdana" w:hAnsi="Verdana"/>
                <w:sz w:val="20"/>
                <w:szCs w:val="20"/>
              </w:rPr>
              <w:t>Приложению № 2 к настоящему Протоколу</w:t>
            </w:r>
            <w:r w:rsidR="00647401">
              <w:rPr>
                <w:rFonts w:ascii="Verdana" w:hAnsi="Verdana"/>
                <w:sz w:val="20"/>
                <w:szCs w:val="20"/>
              </w:rPr>
              <w:t>.</w:t>
            </w:r>
            <w:bookmarkStart w:id="0" w:name="_GoBack"/>
            <w:bookmarkEnd w:id="0"/>
          </w:p>
        </w:tc>
      </w:tr>
    </w:tbl>
    <w:p w:rsidR="00F04117" w:rsidRDefault="00F04117" w:rsidP="00F04117">
      <w:pPr>
        <w:tabs>
          <w:tab w:val="left" w:pos="720"/>
        </w:tabs>
      </w:pPr>
    </w:p>
    <w:p w:rsidR="00F74A3B" w:rsidRDefault="00F74A3B">
      <w:pPr>
        <w:spacing w:after="160" w:line="259" w:lineRule="auto"/>
        <w:rPr>
          <w:rFonts w:ascii="Verdana" w:eastAsia="Calibri" w:hAnsi="Verdana"/>
          <w:sz w:val="20"/>
          <w:szCs w:val="20"/>
          <w:lang w:eastAsia="en-US"/>
        </w:rPr>
      </w:pPr>
      <w:r>
        <w:rPr>
          <w:rFonts w:ascii="Verdana" w:hAnsi="Verdana"/>
          <w:sz w:val="20"/>
          <w:szCs w:val="20"/>
        </w:rPr>
        <w:br w:type="page"/>
      </w:r>
    </w:p>
    <w:p w:rsidR="00F74A3B" w:rsidRDefault="00F74A3B" w:rsidP="00F74A3B">
      <w:pPr>
        <w:pStyle w:val="ad"/>
        <w:jc w:val="right"/>
        <w:rPr>
          <w:rFonts w:ascii="Verdana" w:hAnsi="Verdana"/>
          <w:sz w:val="20"/>
          <w:szCs w:val="20"/>
        </w:rPr>
      </w:pPr>
      <w:r>
        <w:rPr>
          <w:rFonts w:ascii="Verdana" w:hAnsi="Verdana"/>
          <w:sz w:val="20"/>
          <w:szCs w:val="20"/>
        </w:rPr>
        <w:lastRenderedPageBreak/>
        <w:t xml:space="preserve">Приложение № 1 </w:t>
      </w:r>
    </w:p>
    <w:p w:rsidR="00F74A3B" w:rsidRDefault="00F74A3B" w:rsidP="00F74A3B">
      <w:pPr>
        <w:pStyle w:val="ad"/>
        <w:jc w:val="right"/>
        <w:rPr>
          <w:rFonts w:ascii="Verdana" w:hAnsi="Verdana"/>
          <w:sz w:val="20"/>
          <w:szCs w:val="20"/>
        </w:rPr>
      </w:pPr>
      <w:r>
        <w:rPr>
          <w:rFonts w:ascii="Verdana" w:hAnsi="Verdana"/>
          <w:sz w:val="20"/>
          <w:szCs w:val="20"/>
        </w:rPr>
        <w:t xml:space="preserve">к выписке из протокола заседания </w:t>
      </w:r>
    </w:p>
    <w:p w:rsidR="00F74A3B" w:rsidRDefault="00F74A3B" w:rsidP="00F74A3B">
      <w:pPr>
        <w:pStyle w:val="ad"/>
        <w:jc w:val="right"/>
        <w:rPr>
          <w:rFonts w:ascii="Verdana" w:hAnsi="Verdana"/>
          <w:sz w:val="20"/>
          <w:szCs w:val="20"/>
        </w:rPr>
      </w:pPr>
      <w:r>
        <w:rPr>
          <w:rFonts w:ascii="Verdana" w:hAnsi="Verdana"/>
          <w:sz w:val="20"/>
          <w:szCs w:val="20"/>
        </w:rPr>
        <w:t>Комиссии по оценке коммерческих предложений Банка «ТРАСТ» (ПАО)</w:t>
      </w:r>
    </w:p>
    <w:p w:rsidR="003E1B52" w:rsidRDefault="003E1B52" w:rsidP="003E1B52">
      <w:pPr>
        <w:jc w:val="right"/>
        <w:rPr>
          <w:rFonts w:ascii="Verdana" w:hAnsi="Verdana"/>
          <w:sz w:val="20"/>
          <w:szCs w:val="20"/>
        </w:rPr>
      </w:pPr>
      <w:r>
        <w:rPr>
          <w:rFonts w:ascii="Verdana" w:hAnsi="Verdana"/>
          <w:sz w:val="20"/>
          <w:szCs w:val="20"/>
        </w:rPr>
        <w:t>Приложение № 1 к Протоколу №4</w:t>
      </w:r>
      <w:r w:rsidR="00A90411">
        <w:rPr>
          <w:rFonts w:ascii="Verdana" w:hAnsi="Verdana"/>
          <w:sz w:val="20"/>
          <w:szCs w:val="20"/>
        </w:rPr>
        <w:t>8 от 09</w:t>
      </w:r>
      <w:r>
        <w:rPr>
          <w:rFonts w:ascii="Verdana" w:hAnsi="Verdana"/>
          <w:sz w:val="20"/>
          <w:szCs w:val="20"/>
        </w:rPr>
        <w:t>.0</w:t>
      </w:r>
      <w:r w:rsidR="00A90411">
        <w:rPr>
          <w:rFonts w:ascii="Verdana" w:hAnsi="Verdana"/>
          <w:sz w:val="20"/>
          <w:szCs w:val="20"/>
        </w:rPr>
        <w:t>6</w:t>
      </w:r>
      <w:r>
        <w:rPr>
          <w:rFonts w:ascii="Verdana" w:hAnsi="Verdana"/>
          <w:sz w:val="20"/>
          <w:szCs w:val="20"/>
        </w:rPr>
        <w:t xml:space="preserve">.2022 </w:t>
      </w:r>
    </w:p>
    <w:p w:rsidR="003E1B52" w:rsidRDefault="003E1B52" w:rsidP="003E1B52">
      <w:pPr>
        <w:jc w:val="right"/>
        <w:rPr>
          <w:rFonts w:ascii="Verdana" w:hAnsi="Verdana"/>
          <w:sz w:val="20"/>
          <w:szCs w:val="20"/>
        </w:rPr>
      </w:pPr>
    </w:p>
    <w:p w:rsidR="00A90411" w:rsidRPr="00A90411" w:rsidRDefault="00A90411" w:rsidP="00A90411">
      <w:pPr>
        <w:jc w:val="center"/>
        <w:rPr>
          <w:rFonts w:ascii="Verdana" w:hAnsi="Verdana" w:cs="Calibri"/>
          <w:b/>
          <w:bCs/>
          <w:sz w:val="20"/>
          <w:szCs w:val="20"/>
        </w:rPr>
      </w:pPr>
      <w:r w:rsidRPr="00A90411">
        <w:rPr>
          <w:rFonts w:ascii="Verdana" w:hAnsi="Verdana" w:cs="Calibri"/>
          <w:b/>
          <w:bCs/>
          <w:sz w:val="20"/>
          <w:szCs w:val="20"/>
        </w:rPr>
        <w:t>Оценка заявок участников предварительного квалификационного отбора</w:t>
      </w:r>
    </w:p>
    <w:p w:rsidR="00A90411" w:rsidRDefault="00A90411" w:rsidP="00A90411">
      <w:pPr>
        <w:jc w:val="center"/>
        <w:rPr>
          <w:rFonts w:ascii="Verdana" w:hAnsi="Verdana" w:cs="Calibri"/>
          <w:b/>
          <w:bCs/>
          <w:sz w:val="20"/>
          <w:szCs w:val="20"/>
        </w:rPr>
      </w:pPr>
      <w:r w:rsidRPr="00A90411">
        <w:rPr>
          <w:rFonts w:ascii="Verdana" w:hAnsi="Verdana" w:cs="Calibri"/>
          <w:b/>
          <w:bCs/>
          <w:sz w:val="20"/>
          <w:szCs w:val="20"/>
        </w:rPr>
        <w:t>(</w:t>
      </w:r>
      <w:proofErr w:type="spellStart"/>
      <w:r w:rsidRPr="00A90411">
        <w:rPr>
          <w:rFonts w:ascii="Verdana" w:hAnsi="Verdana" w:cs="Calibri"/>
          <w:b/>
          <w:bCs/>
          <w:sz w:val="20"/>
          <w:szCs w:val="20"/>
        </w:rPr>
        <w:t>постквалификация</w:t>
      </w:r>
      <w:proofErr w:type="spellEnd"/>
      <w:r w:rsidRPr="00A90411">
        <w:rPr>
          <w:rFonts w:ascii="Verdana" w:hAnsi="Verdana" w:cs="Calibri"/>
          <w:b/>
          <w:bCs/>
          <w:sz w:val="20"/>
          <w:szCs w:val="20"/>
        </w:rPr>
        <w:t xml:space="preserve"> и дополнительный набор в перечень квалифицированных контрагентов (Извещение № COM06042200018) (Реестровый номер на ЭТП </w:t>
      </w:r>
      <w:proofErr w:type="spellStart"/>
      <w:r w:rsidRPr="00A90411">
        <w:rPr>
          <w:rFonts w:ascii="Verdana" w:hAnsi="Verdana" w:cs="Calibri"/>
          <w:b/>
          <w:bCs/>
          <w:sz w:val="20"/>
          <w:szCs w:val="20"/>
        </w:rPr>
        <w:t>Росэлторг</w:t>
      </w:r>
      <w:proofErr w:type="spellEnd"/>
      <w:r w:rsidRPr="00A90411">
        <w:rPr>
          <w:rFonts w:ascii="Verdana" w:hAnsi="Verdana" w:cs="Calibri"/>
          <w:b/>
          <w:bCs/>
          <w:sz w:val="20"/>
          <w:szCs w:val="20"/>
        </w:rPr>
        <w:t xml:space="preserve"> COM02042000009 (Протокол от 15.05.2020 № 39 с изменениями, утвержденными Протоколом от 14.07.2020 № 62, Протоколом от 18.02.2021 № 15 и Протоколом от 01.06.2021 № 48)) для последующего приглашения таких контрагентов к участию в проводимых заказчиком закупках оказания оценочных услуг</w:t>
      </w:r>
    </w:p>
    <w:p w:rsidR="00A90411" w:rsidRDefault="00A90411" w:rsidP="003E1B52">
      <w:pPr>
        <w:jc w:val="center"/>
        <w:rPr>
          <w:rFonts w:ascii="Verdana" w:hAnsi="Verdana" w:cs="Calibri"/>
          <w:b/>
          <w:bCs/>
          <w:sz w:val="20"/>
          <w:szCs w:val="20"/>
        </w:rPr>
      </w:pPr>
    </w:p>
    <w:tbl>
      <w:tblPr>
        <w:tblW w:w="4655" w:type="pct"/>
        <w:tblInd w:w="279" w:type="dxa"/>
        <w:tblLook w:val="04A0" w:firstRow="1" w:lastRow="0" w:firstColumn="1" w:lastColumn="0" w:noHBand="0" w:noVBand="1"/>
      </w:tblPr>
      <w:tblGrid>
        <w:gridCol w:w="1662"/>
        <w:gridCol w:w="5567"/>
        <w:gridCol w:w="1701"/>
        <w:gridCol w:w="3686"/>
        <w:gridCol w:w="991"/>
        <w:gridCol w:w="1135"/>
      </w:tblGrid>
      <w:tr w:rsidR="00A90411" w:rsidRPr="00A90411" w:rsidTr="00F32D2B">
        <w:trPr>
          <w:trHeight w:val="255"/>
        </w:trPr>
        <w:tc>
          <w:tcPr>
            <w:tcW w:w="564" w:type="pct"/>
            <w:tcBorders>
              <w:top w:val="single" w:sz="4" w:space="0" w:color="auto"/>
              <w:left w:val="single" w:sz="4" w:space="0" w:color="auto"/>
              <w:bottom w:val="single" w:sz="4" w:space="0" w:color="auto"/>
              <w:right w:val="single" w:sz="4" w:space="0" w:color="auto"/>
            </w:tcBorders>
            <w:shd w:val="clear" w:color="auto" w:fill="auto"/>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Критерий оценки</w:t>
            </w:r>
          </w:p>
        </w:tc>
        <w:tc>
          <w:tcPr>
            <w:tcW w:w="1888" w:type="pct"/>
            <w:tcBorders>
              <w:top w:val="single" w:sz="4" w:space="0" w:color="auto"/>
              <w:left w:val="nil"/>
              <w:bottom w:val="single" w:sz="4" w:space="0" w:color="auto"/>
              <w:right w:val="single" w:sz="4" w:space="0" w:color="auto"/>
            </w:tcBorders>
            <w:shd w:val="clear" w:color="auto" w:fill="auto"/>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Наименование участника ПКО</w:t>
            </w:r>
          </w:p>
        </w:tc>
        <w:tc>
          <w:tcPr>
            <w:tcW w:w="577" w:type="pct"/>
            <w:tcBorders>
              <w:top w:val="single" w:sz="4" w:space="0" w:color="auto"/>
              <w:left w:val="nil"/>
              <w:bottom w:val="single" w:sz="4" w:space="0" w:color="auto"/>
              <w:right w:val="single" w:sz="4" w:space="0" w:color="auto"/>
            </w:tcBorders>
            <w:shd w:val="clear" w:color="auto" w:fill="auto"/>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Предложение участника ПКО</w:t>
            </w:r>
          </w:p>
        </w:tc>
        <w:tc>
          <w:tcPr>
            <w:tcW w:w="1250" w:type="pct"/>
            <w:tcBorders>
              <w:top w:val="single" w:sz="4" w:space="0" w:color="auto"/>
              <w:left w:val="nil"/>
              <w:bottom w:val="single" w:sz="4" w:space="0" w:color="auto"/>
              <w:right w:val="single" w:sz="4" w:space="0" w:color="auto"/>
            </w:tcBorders>
            <w:shd w:val="clear" w:color="auto" w:fill="auto"/>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Порядок оценки</w:t>
            </w:r>
          </w:p>
        </w:tc>
        <w:tc>
          <w:tcPr>
            <w:tcW w:w="721" w:type="pct"/>
            <w:gridSpan w:val="2"/>
            <w:tcBorders>
              <w:top w:val="single" w:sz="4" w:space="0" w:color="auto"/>
              <w:left w:val="nil"/>
              <w:bottom w:val="single" w:sz="4" w:space="0" w:color="auto"/>
              <w:right w:val="single" w:sz="4" w:space="0" w:color="auto"/>
            </w:tcBorders>
            <w:shd w:val="clear" w:color="auto" w:fill="auto"/>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Результат оценки</w:t>
            </w:r>
          </w:p>
        </w:tc>
      </w:tr>
      <w:tr w:rsidR="00A90411" w:rsidRPr="00A90411" w:rsidTr="00F32D2B">
        <w:trPr>
          <w:trHeight w:val="384"/>
        </w:trPr>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1. Оценка по критерию «Квалификация Участника» (Ф)</w:t>
            </w:r>
            <w:r w:rsidRPr="00A90411">
              <w:rPr>
                <w:rFonts w:ascii="Verdana" w:hAnsi="Verdana"/>
                <w:b/>
                <w:bCs/>
                <w:sz w:val="14"/>
                <w:szCs w:val="14"/>
              </w:rPr>
              <w:br/>
              <w:t>значимость критерия –40%</w:t>
            </w:r>
          </w:p>
        </w:tc>
        <w:tc>
          <w:tcPr>
            <w:tcW w:w="1888" w:type="pct"/>
            <w:tcBorders>
              <w:top w:val="nil"/>
              <w:left w:val="nil"/>
              <w:bottom w:val="single" w:sz="8" w:space="0" w:color="auto"/>
              <w:right w:val="single" w:sz="8"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 xml:space="preserve">Участник 3 </w:t>
            </w:r>
          </w:p>
        </w:tc>
        <w:tc>
          <w:tcPr>
            <w:tcW w:w="577" w:type="pct"/>
            <w:tcBorders>
              <w:top w:val="nil"/>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val="restart"/>
            <w:tcBorders>
              <w:top w:val="nil"/>
              <w:left w:val="single" w:sz="4" w:space="0" w:color="auto"/>
              <w:bottom w:val="single" w:sz="4" w:space="0" w:color="000000"/>
              <w:right w:val="single" w:sz="4" w:space="0" w:color="auto"/>
            </w:tcBorders>
            <w:shd w:val="clear" w:color="auto" w:fill="auto"/>
            <w:vAlign w:val="center"/>
            <w:hideMark/>
          </w:tcPr>
          <w:p w:rsidR="00A90411" w:rsidRPr="00A90411" w:rsidRDefault="00A90411" w:rsidP="00A90411">
            <w:pPr>
              <w:jc w:val="center"/>
              <w:rPr>
                <w:rFonts w:ascii="Verdana" w:hAnsi="Verdana"/>
                <w:sz w:val="14"/>
                <w:szCs w:val="14"/>
              </w:rPr>
            </w:pPr>
            <w:r w:rsidRPr="00A90411">
              <w:rPr>
                <w:rFonts w:ascii="Verdana" w:hAnsi="Verdana"/>
                <w:sz w:val="14"/>
                <w:szCs w:val="14"/>
              </w:rPr>
              <w:t xml:space="preserve">Критерий «Квалификация Участника» (К) состоит из четырех показателей (К1, К2, К3 и К4) и определяется по формуле: </w:t>
            </w:r>
            <w:r w:rsidRPr="00A90411">
              <w:rPr>
                <w:rFonts w:ascii="Verdana" w:hAnsi="Verdana"/>
                <w:sz w:val="14"/>
                <w:szCs w:val="14"/>
              </w:rPr>
              <w:br/>
            </w:r>
            <w:proofErr w:type="spellStart"/>
            <w:r w:rsidRPr="00A90411">
              <w:rPr>
                <w:rFonts w:ascii="Verdana" w:hAnsi="Verdana"/>
                <w:sz w:val="14"/>
                <w:szCs w:val="14"/>
              </w:rPr>
              <w:t>БКi</w:t>
            </w:r>
            <w:proofErr w:type="spellEnd"/>
            <w:r w:rsidRPr="00A90411">
              <w:rPr>
                <w:rFonts w:ascii="Verdana" w:hAnsi="Verdana"/>
                <w:sz w:val="14"/>
                <w:szCs w:val="14"/>
              </w:rPr>
              <w:t xml:space="preserve"> = БК1i + БК2i + БК3i + БК4i</w:t>
            </w:r>
          </w:p>
        </w:tc>
        <w:tc>
          <w:tcPr>
            <w:tcW w:w="336"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1 </w:t>
            </w:r>
            <w:r w:rsidRPr="00A90411">
              <w:rPr>
                <w:rFonts w:ascii="Verdana" w:hAnsi="Verdana"/>
                <w:b/>
                <w:bCs/>
                <w:sz w:val="14"/>
                <w:szCs w:val="14"/>
              </w:rPr>
              <w:t>=</w:t>
            </w:r>
          </w:p>
        </w:tc>
        <w:tc>
          <w:tcPr>
            <w:tcW w:w="385"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65,00   </w:t>
            </w:r>
          </w:p>
        </w:tc>
      </w:tr>
      <w:tr w:rsidR="00A90411" w:rsidRPr="00A90411" w:rsidTr="00F32D2B">
        <w:trPr>
          <w:trHeight w:val="407"/>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5</w:t>
            </w:r>
          </w:p>
        </w:tc>
        <w:tc>
          <w:tcPr>
            <w:tcW w:w="577" w:type="pct"/>
            <w:tcBorders>
              <w:top w:val="nil"/>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2 </w:t>
            </w:r>
            <w:r w:rsidRPr="00A90411">
              <w:rPr>
                <w:rFonts w:ascii="Verdana" w:hAnsi="Verdana"/>
                <w:b/>
                <w:bCs/>
                <w:sz w:val="14"/>
                <w:szCs w:val="14"/>
              </w:rPr>
              <w:t>=</w:t>
            </w:r>
          </w:p>
        </w:tc>
        <w:tc>
          <w:tcPr>
            <w:tcW w:w="385"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100,00   </w:t>
            </w:r>
          </w:p>
        </w:tc>
      </w:tr>
      <w:tr w:rsidR="00A90411" w:rsidRPr="00A90411" w:rsidTr="00F32D2B">
        <w:trPr>
          <w:trHeight w:val="363"/>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A90411"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w:t>
            </w:r>
            <w:r w:rsidRPr="00A90411">
              <w:rPr>
                <w:rFonts w:ascii="Verdana" w:hAnsi="Verdana"/>
                <w:b/>
                <w:bCs/>
                <w:color w:val="000000"/>
                <w:sz w:val="14"/>
                <w:szCs w:val="14"/>
              </w:rPr>
              <w:t xml:space="preserve"> </w:t>
            </w:r>
            <w:r>
              <w:rPr>
                <w:rFonts w:ascii="Verdana" w:hAnsi="Verdana"/>
                <w:b/>
                <w:bCs/>
                <w:color w:val="000000"/>
                <w:sz w:val="14"/>
                <w:szCs w:val="14"/>
              </w:rPr>
              <w:t>4</w:t>
            </w:r>
            <w:r w:rsidR="00A90411" w:rsidRPr="00A90411">
              <w:rPr>
                <w:rFonts w:ascii="Verdana" w:hAnsi="Verdana"/>
                <w:b/>
                <w:bCs/>
                <w:color w:val="000000"/>
                <w:sz w:val="14"/>
                <w:szCs w:val="14"/>
              </w:rPr>
              <w:t xml:space="preserve"> </w:t>
            </w:r>
          </w:p>
        </w:tc>
        <w:tc>
          <w:tcPr>
            <w:tcW w:w="577" w:type="pct"/>
            <w:tcBorders>
              <w:top w:val="nil"/>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3 </w:t>
            </w:r>
            <w:r w:rsidRPr="00A90411">
              <w:rPr>
                <w:rFonts w:ascii="Verdana" w:hAnsi="Verdana"/>
                <w:b/>
                <w:bCs/>
                <w:sz w:val="14"/>
                <w:szCs w:val="14"/>
              </w:rPr>
              <w:t>=</w:t>
            </w:r>
          </w:p>
        </w:tc>
        <w:tc>
          <w:tcPr>
            <w:tcW w:w="385"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95,00   </w:t>
            </w:r>
          </w:p>
        </w:tc>
      </w:tr>
      <w:tr w:rsidR="00A90411" w:rsidRPr="00A90411" w:rsidTr="00F32D2B">
        <w:trPr>
          <w:trHeight w:val="459"/>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7</w:t>
            </w:r>
          </w:p>
        </w:tc>
        <w:tc>
          <w:tcPr>
            <w:tcW w:w="577" w:type="pct"/>
            <w:tcBorders>
              <w:top w:val="nil"/>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4 </w:t>
            </w:r>
            <w:r w:rsidRPr="00A90411">
              <w:rPr>
                <w:rFonts w:ascii="Verdana" w:hAnsi="Verdana"/>
                <w:b/>
                <w:bCs/>
                <w:sz w:val="14"/>
                <w:szCs w:val="14"/>
              </w:rPr>
              <w:t>=</w:t>
            </w:r>
          </w:p>
        </w:tc>
        <w:tc>
          <w:tcPr>
            <w:tcW w:w="385"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55,00   </w:t>
            </w:r>
          </w:p>
        </w:tc>
      </w:tr>
      <w:tr w:rsidR="00A90411" w:rsidRPr="00A90411" w:rsidTr="00F32D2B">
        <w:trPr>
          <w:trHeight w:val="414"/>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8</w:t>
            </w:r>
          </w:p>
        </w:tc>
        <w:tc>
          <w:tcPr>
            <w:tcW w:w="577" w:type="pct"/>
            <w:tcBorders>
              <w:top w:val="nil"/>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5 </w:t>
            </w:r>
            <w:r w:rsidRPr="00A90411">
              <w:rPr>
                <w:rFonts w:ascii="Verdana" w:hAnsi="Verdana"/>
                <w:b/>
                <w:bCs/>
                <w:sz w:val="14"/>
                <w:szCs w:val="14"/>
              </w:rPr>
              <w:t>=</w:t>
            </w:r>
          </w:p>
        </w:tc>
        <w:tc>
          <w:tcPr>
            <w:tcW w:w="385"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80,00   </w:t>
            </w:r>
          </w:p>
        </w:tc>
      </w:tr>
      <w:tr w:rsidR="00A90411" w:rsidRPr="00A90411" w:rsidTr="00F32D2B">
        <w:trPr>
          <w:trHeight w:val="367"/>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10</w:t>
            </w:r>
          </w:p>
        </w:tc>
        <w:tc>
          <w:tcPr>
            <w:tcW w:w="577" w:type="pct"/>
            <w:tcBorders>
              <w:top w:val="nil"/>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6 </w:t>
            </w:r>
            <w:r w:rsidRPr="00A90411">
              <w:rPr>
                <w:rFonts w:ascii="Verdana" w:hAnsi="Verdana"/>
                <w:b/>
                <w:bCs/>
                <w:sz w:val="14"/>
                <w:szCs w:val="14"/>
              </w:rPr>
              <w:t>=</w:t>
            </w:r>
          </w:p>
        </w:tc>
        <w:tc>
          <w:tcPr>
            <w:tcW w:w="385"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40,00   </w:t>
            </w:r>
          </w:p>
        </w:tc>
      </w:tr>
      <w:tr w:rsidR="00A90411" w:rsidRPr="00A90411" w:rsidTr="00F32D2B">
        <w:trPr>
          <w:trHeight w:val="321"/>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9</w:t>
            </w:r>
          </w:p>
        </w:tc>
        <w:tc>
          <w:tcPr>
            <w:tcW w:w="577" w:type="pct"/>
            <w:tcBorders>
              <w:top w:val="nil"/>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7 </w:t>
            </w:r>
            <w:r w:rsidRPr="00A90411">
              <w:rPr>
                <w:rFonts w:ascii="Verdana" w:hAnsi="Verdana"/>
                <w:b/>
                <w:bCs/>
                <w:sz w:val="14"/>
                <w:szCs w:val="14"/>
              </w:rPr>
              <w:t>=</w:t>
            </w:r>
          </w:p>
        </w:tc>
        <w:tc>
          <w:tcPr>
            <w:tcW w:w="385"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65,00   </w:t>
            </w:r>
          </w:p>
        </w:tc>
      </w:tr>
      <w:tr w:rsidR="00A90411" w:rsidRPr="00A90411" w:rsidTr="00F32D2B">
        <w:trPr>
          <w:trHeight w:val="418"/>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12</w:t>
            </w:r>
          </w:p>
        </w:tc>
        <w:tc>
          <w:tcPr>
            <w:tcW w:w="577" w:type="pct"/>
            <w:tcBorders>
              <w:top w:val="nil"/>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БК8</w:t>
            </w:r>
            <w:r w:rsidRPr="00A90411">
              <w:rPr>
                <w:rFonts w:ascii="Verdana" w:hAnsi="Verdana"/>
                <w:b/>
                <w:bCs/>
                <w:sz w:val="14"/>
                <w:szCs w:val="14"/>
                <w:vertAlign w:val="subscript"/>
              </w:rPr>
              <w:t xml:space="preserve"> </w:t>
            </w:r>
            <w:r w:rsidRPr="00A90411">
              <w:rPr>
                <w:rFonts w:ascii="Verdana" w:hAnsi="Verdana"/>
                <w:b/>
                <w:bCs/>
                <w:sz w:val="14"/>
                <w:szCs w:val="14"/>
              </w:rPr>
              <w:t>=</w:t>
            </w:r>
          </w:p>
        </w:tc>
        <w:tc>
          <w:tcPr>
            <w:tcW w:w="385"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65,00   </w:t>
            </w:r>
          </w:p>
        </w:tc>
      </w:tr>
      <w:tr w:rsidR="00A90411" w:rsidRPr="00A90411" w:rsidTr="00F32D2B">
        <w:trPr>
          <w:trHeight w:val="371"/>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13</w:t>
            </w:r>
          </w:p>
        </w:tc>
        <w:tc>
          <w:tcPr>
            <w:tcW w:w="577" w:type="pct"/>
            <w:tcBorders>
              <w:top w:val="nil"/>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9 </w:t>
            </w:r>
            <w:r w:rsidRPr="00A90411">
              <w:rPr>
                <w:rFonts w:ascii="Verdana" w:hAnsi="Verdana"/>
                <w:b/>
                <w:bCs/>
                <w:sz w:val="14"/>
                <w:szCs w:val="14"/>
              </w:rPr>
              <w:t>=</w:t>
            </w:r>
          </w:p>
        </w:tc>
        <w:tc>
          <w:tcPr>
            <w:tcW w:w="385"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80,00   </w:t>
            </w:r>
          </w:p>
        </w:tc>
      </w:tr>
      <w:tr w:rsidR="00A90411" w:rsidRPr="00A90411" w:rsidTr="00F32D2B">
        <w:trPr>
          <w:trHeight w:val="406"/>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6</w:t>
            </w:r>
          </w:p>
        </w:tc>
        <w:tc>
          <w:tcPr>
            <w:tcW w:w="577" w:type="pct"/>
            <w:tcBorders>
              <w:top w:val="nil"/>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10 </w:t>
            </w:r>
            <w:r w:rsidRPr="00A90411">
              <w:rPr>
                <w:rFonts w:ascii="Verdana" w:hAnsi="Verdana"/>
                <w:b/>
                <w:bCs/>
                <w:sz w:val="14"/>
                <w:szCs w:val="14"/>
              </w:rPr>
              <w:t>=</w:t>
            </w:r>
          </w:p>
        </w:tc>
        <w:tc>
          <w:tcPr>
            <w:tcW w:w="385"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100,00   </w:t>
            </w:r>
          </w:p>
        </w:tc>
      </w:tr>
      <w:tr w:rsidR="00A90411" w:rsidRPr="00A90411" w:rsidTr="00F32D2B">
        <w:trPr>
          <w:trHeight w:val="368"/>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 xml:space="preserve">Участник 14 </w:t>
            </w:r>
          </w:p>
        </w:tc>
        <w:tc>
          <w:tcPr>
            <w:tcW w:w="577" w:type="pct"/>
            <w:tcBorders>
              <w:top w:val="nil"/>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11 </w:t>
            </w:r>
            <w:r w:rsidRPr="00A90411">
              <w:rPr>
                <w:rFonts w:ascii="Verdana" w:hAnsi="Verdana"/>
                <w:b/>
                <w:bCs/>
                <w:sz w:val="14"/>
                <w:szCs w:val="14"/>
              </w:rPr>
              <w:t>=</w:t>
            </w:r>
          </w:p>
        </w:tc>
        <w:tc>
          <w:tcPr>
            <w:tcW w:w="385"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55,00   </w:t>
            </w:r>
          </w:p>
        </w:tc>
      </w:tr>
      <w:tr w:rsidR="00A90411" w:rsidRPr="00A90411" w:rsidTr="00F32D2B">
        <w:trPr>
          <w:trHeight w:val="322"/>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15</w:t>
            </w:r>
          </w:p>
        </w:tc>
        <w:tc>
          <w:tcPr>
            <w:tcW w:w="577" w:type="pct"/>
            <w:tcBorders>
              <w:top w:val="nil"/>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nil"/>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12 </w:t>
            </w:r>
            <w:r w:rsidRPr="00A90411">
              <w:rPr>
                <w:rFonts w:ascii="Verdana" w:hAnsi="Verdana"/>
                <w:b/>
                <w:bCs/>
                <w:sz w:val="14"/>
                <w:szCs w:val="14"/>
              </w:rPr>
              <w:t>=</w:t>
            </w:r>
          </w:p>
        </w:tc>
        <w:tc>
          <w:tcPr>
            <w:tcW w:w="385"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35,00   </w:t>
            </w:r>
          </w:p>
        </w:tc>
      </w:tr>
      <w:tr w:rsidR="00A90411" w:rsidRPr="00A90411" w:rsidTr="00F32D2B">
        <w:trPr>
          <w:trHeight w:val="427"/>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17</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13 </w:t>
            </w:r>
            <w:r w:rsidRPr="00A90411">
              <w:rPr>
                <w:rFonts w:ascii="Verdana" w:hAnsi="Verdana"/>
                <w:b/>
                <w:bCs/>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50,00   </w:t>
            </w:r>
          </w:p>
        </w:tc>
      </w:tr>
      <w:tr w:rsidR="00A90411" w:rsidRPr="00A90411" w:rsidTr="00F32D2B">
        <w:trPr>
          <w:trHeight w:val="537"/>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18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14 </w:t>
            </w:r>
            <w:r w:rsidRPr="00A90411">
              <w:rPr>
                <w:rFonts w:ascii="Verdana" w:hAnsi="Verdana"/>
                <w:b/>
                <w:bCs/>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100,00   </w:t>
            </w:r>
          </w:p>
        </w:tc>
      </w:tr>
      <w:tr w:rsidR="00A90411" w:rsidRPr="00A90411" w:rsidTr="00F32D2B">
        <w:trPr>
          <w:trHeight w:val="325"/>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19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15 </w:t>
            </w:r>
            <w:r w:rsidRPr="00A90411">
              <w:rPr>
                <w:rFonts w:ascii="Verdana" w:hAnsi="Verdana"/>
                <w:b/>
                <w:bCs/>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75,00   </w:t>
            </w:r>
          </w:p>
        </w:tc>
      </w:tr>
      <w:tr w:rsidR="00A90411" w:rsidRPr="00A90411" w:rsidTr="00F32D2B">
        <w:trPr>
          <w:trHeight w:val="435"/>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nil"/>
              <w:bottom w:val="single" w:sz="8" w:space="0" w:color="auto"/>
              <w:right w:val="single" w:sz="8"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20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single" w:sz="4" w:space="0" w:color="auto"/>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16 </w:t>
            </w:r>
            <w:r w:rsidRPr="00A90411">
              <w:rPr>
                <w:rFonts w:ascii="Verdana" w:hAnsi="Verdana"/>
                <w:b/>
                <w:bCs/>
                <w:sz w:val="14"/>
                <w:szCs w:val="14"/>
              </w:rPr>
              <w:t>=</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80,00   </w:t>
            </w:r>
          </w:p>
        </w:tc>
      </w:tr>
      <w:tr w:rsidR="00A90411" w:rsidRPr="00A90411" w:rsidTr="00F32D2B">
        <w:trPr>
          <w:trHeight w:val="380"/>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23</w:t>
            </w:r>
          </w:p>
        </w:tc>
        <w:tc>
          <w:tcPr>
            <w:tcW w:w="577" w:type="pct"/>
            <w:tcBorders>
              <w:top w:val="nil"/>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17 </w:t>
            </w:r>
            <w:r w:rsidRPr="00A90411">
              <w:rPr>
                <w:rFonts w:ascii="Verdana" w:hAnsi="Verdana"/>
                <w:b/>
                <w:bCs/>
                <w:sz w:val="14"/>
                <w:szCs w:val="14"/>
              </w:rPr>
              <w:t>=</w:t>
            </w:r>
          </w:p>
        </w:tc>
        <w:tc>
          <w:tcPr>
            <w:tcW w:w="385"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55,00   </w:t>
            </w:r>
          </w:p>
        </w:tc>
      </w:tr>
      <w:tr w:rsidR="00A90411" w:rsidRPr="00A90411" w:rsidTr="00F32D2B">
        <w:trPr>
          <w:trHeight w:val="407"/>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24</w:t>
            </w:r>
          </w:p>
        </w:tc>
        <w:tc>
          <w:tcPr>
            <w:tcW w:w="577" w:type="pct"/>
            <w:tcBorders>
              <w:top w:val="nil"/>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18 </w:t>
            </w:r>
            <w:r w:rsidRPr="00A90411">
              <w:rPr>
                <w:rFonts w:ascii="Verdana" w:hAnsi="Verdana"/>
                <w:b/>
                <w:bCs/>
                <w:sz w:val="14"/>
                <w:szCs w:val="14"/>
              </w:rPr>
              <w:t>=</w:t>
            </w:r>
          </w:p>
        </w:tc>
        <w:tc>
          <w:tcPr>
            <w:tcW w:w="385"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85,00   </w:t>
            </w:r>
          </w:p>
        </w:tc>
      </w:tr>
      <w:tr w:rsidR="00A90411" w:rsidRPr="00A90411" w:rsidTr="00F32D2B">
        <w:trPr>
          <w:trHeight w:val="504"/>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25</w:t>
            </w:r>
          </w:p>
        </w:tc>
        <w:tc>
          <w:tcPr>
            <w:tcW w:w="577" w:type="pct"/>
            <w:tcBorders>
              <w:top w:val="nil"/>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19 </w:t>
            </w:r>
            <w:r w:rsidRPr="00A90411">
              <w:rPr>
                <w:rFonts w:ascii="Verdana" w:hAnsi="Verdana"/>
                <w:b/>
                <w:bCs/>
                <w:sz w:val="14"/>
                <w:szCs w:val="14"/>
              </w:rPr>
              <w:t>=</w:t>
            </w:r>
          </w:p>
        </w:tc>
        <w:tc>
          <w:tcPr>
            <w:tcW w:w="385"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70,00   </w:t>
            </w:r>
          </w:p>
        </w:tc>
      </w:tr>
      <w:tr w:rsidR="00A90411" w:rsidRPr="00A90411" w:rsidTr="00F32D2B">
        <w:trPr>
          <w:trHeight w:val="471"/>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26</w:t>
            </w:r>
          </w:p>
        </w:tc>
        <w:tc>
          <w:tcPr>
            <w:tcW w:w="577" w:type="pct"/>
            <w:tcBorders>
              <w:top w:val="nil"/>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nil"/>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20 </w:t>
            </w:r>
            <w:r w:rsidRPr="00A90411">
              <w:rPr>
                <w:rFonts w:ascii="Verdana" w:hAnsi="Verdana"/>
                <w:b/>
                <w:bCs/>
                <w:sz w:val="14"/>
                <w:szCs w:val="14"/>
              </w:rPr>
              <w:t>=</w:t>
            </w:r>
          </w:p>
        </w:tc>
        <w:tc>
          <w:tcPr>
            <w:tcW w:w="385"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40,00   </w:t>
            </w:r>
          </w:p>
        </w:tc>
      </w:tr>
      <w:tr w:rsidR="00A90411" w:rsidRPr="00A90411" w:rsidTr="00F32D2B">
        <w:trPr>
          <w:trHeight w:val="358"/>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28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21 </w:t>
            </w:r>
            <w:r w:rsidRPr="00A90411">
              <w:rPr>
                <w:rFonts w:ascii="Verdana" w:hAnsi="Verdana"/>
                <w:b/>
                <w:bCs/>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55,00   </w:t>
            </w:r>
          </w:p>
        </w:tc>
      </w:tr>
      <w:tr w:rsidR="00A90411" w:rsidRPr="00A90411" w:rsidTr="00F32D2B">
        <w:trPr>
          <w:trHeight w:val="404"/>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29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22 </w:t>
            </w:r>
            <w:r w:rsidRPr="00A90411">
              <w:rPr>
                <w:rFonts w:ascii="Verdana" w:hAnsi="Verdana"/>
                <w:b/>
                <w:bCs/>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50,00   </w:t>
            </w:r>
          </w:p>
        </w:tc>
      </w:tr>
      <w:tr w:rsidR="00A90411" w:rsidRPr="00A90411" w:rsidTr="00F32D2B">
        <w:trPr>
          <w:trHeight w:val="358"/>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30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23 </w:t>
            </w:r>
            <w:r w:rsidRPr="00A90411">
              <w:rPr>
                <w:rFonts w:ascii="Verdana" w:hAnsi="Verdana"/>
                <w:b/>
                <w:bCs/>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60,00   </w:t>
            </w:r>
          </w:p>
        </w:tc>
      </w:tr>
      <w:tr w:rsidR="00A90411" w:rsidRPr="00A90411" w:rsidTr="00F32D2B">
        <w:trPr>
          <w:trHeight w:val="468"/>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31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24 </w:t>
            </w:r>
            <w:r w:rsidRPr="00A90411">
              <w:rPr>
                <w:rFonts w:ascii="Verdana" w:hAnsi="Verdana"/>
                <w:b/>
                <w:bCs/>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75,00   </w:t>
            </w:r>
          </w:p>
        </w:tc>
      </w:tr>
      <w:tr w:rsidR="00A90411" w:rsidRPr="00A90411" w:rsidTr="00F32D2B">
        <w:trPr>
          <w:trHeight w:val="308"/>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nil"/>
              <w:bottom w:val="single" w:sz="8" w:space="0" w:color="auto"/>
              <w:right w:val="single" w:sz="8"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32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single" w:sz="4" w:space="0" w:color="auto"/>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25 </w:t>
            </w:r>
            <w:r w:rsidRPr="00A90411">
              <w:rPr>
                <w:rFonts w:ascii="Verdana" w:hAnsi="Verdana"/>
                <w:b/>
                <w:bCs/>
                <w:sz w:val="14"/>
                <w:szCs w:val="14"/>
              </w:rPr>
              <w:t>=</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100,00   </w:t>
            </w:r>
          </w:p>
        </w:tc>
      </w:tr>
      <w:tr w:rsidR="00A90411" w:rsidRPr="00A90411" w:rsidTr="00F32D2B">
        <w:trPr>
          <w:trHeight w:val="362"/>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33</w:t>
            </w:r>
          </w:p>
        </w:tc>
        <w:tc>
          <w:tcPr>
            <w:tcW w:w="577" w:type="pct"/>
            <w:tcBorders>
              <w:top w:val="nil"/>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26 </w:t>
            </w:r>
            <w:r w:rsidRPr="00A90411">
              <w:rPr>
                <w:rFonts w:ascii="Verdana" w:hAnsi="Verdana"/>
                <w:b/>
                <w:bCs/>
                <w:sz w:val="14"/>
                <w:szCs w:val="14"/>
              </w:rPr>
              <w:t>=</w:t>
            </w:r>
          </w:p>
        </w:tc>
        <w:tc>
          <w:tcPr>
            <w:tcW w:w="385"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90,00   </w:t>
            </w:r>
          </w:p>
        </w:tc>
      </w:tr>
      <w:tr w:rsidR="00A90411" w:rsidRPr="00A90411" w:rsidTr="00F32D2B">
        <w:trPr>
          <w:trHeight w:val="357"/>
        </w:trPr>
        <w:tc>
          <w:tcPr>
            <w:tcW w:w="564"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35</w:t>
            </w:r>
          </w:p>
        </w:tc>
        <w:tc>
          <w:tcPr>
            <w:tcW w:w="577" w:type="pct"/>
            <w:tcBorders>
              <w:top w:val="nil"/>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nil"/>
              <w:left w:val="single" w:sz="4" w:space="0" w:color="auto"/>
              <w:bottom w:val="single" w:sz="4" w:space="0" w:color="000000"/>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27</w:t>
            </w:r>
            <w:r w:rsidRPr="00A90411">
              <w:rPr>
                <w:rFonts w:ascii="Verdana" w:hAnsi="Verdana"/>
                <w:b/>
                <w:bCs/>
                <w:sz w:val="14"/>
                <w:szCs w:val="14"/>
              </w:rPr>
              <w:t>=</w:t>
            </w:r>
          </w:p>
        </w:tc>
        <w:tc>
          <w:tcPr>
            <w:tcW w:w="385"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95,00   </w:t>
            </w:r>
          </w:p>
        </w:tc>
      </w:tr>
      <w:tr w:rsidR="00A90411" w:rsidRPr="00A90411" w:rsidTr="00F32D2B">
        <w:trPr>
          <w:trHeight w:val="325"/>
        </w:trPr>
        <w:tc>
          <w:tcPr>
            <w:tcW w:w="564" w:type="pct"/>
            <w:vMerge/>
            <w:tcBorders>
              <w:top w:val="nil"/>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38</w:t>
            </w:r>
          </w:p>
        </w:tc>
        <w:tc>
          <w:tcPr>
            <w:tcW w:w="577" w:type="pct"/>
            <w:tcBorders>
              <w:top w:val="nil"/>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nil"/>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28 </w:t>
            </w:r>
            <w:r w:rsidRPr="00A90411">
              <w:rPr>
                <w:rFonts w:ascii="Verdana" w:hAnsi="Verdana"/>
                <w:b/>
                <w:bCs/>
                <w:sz w:val="14"/>
                <w:szCs w:val="14"/>
              </w:rPr>
              <w:t>=</w:t>
            </w:r>
          </w:p>
        </w:tc>
        <w:tc>
          <w:tcPr>
            <w:tcW w:w="385"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75,00   </w:t>
            </w:r>
          </w:p>
        </w:tc>
      </w:tr>
      <w:tr w:rsidR="00A90411" w:rsidRPr="00A90411" w:rsidTr="00F32D2B">
        <w:trPr>
          <w:trHeight w:val="39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41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29 </w:t>
            </w:r>
            <w:r w:rsidRPr="00A90411">
              <w:rPr>
                <w:rFonts w:ascii="Verdana" w:hAnsi="Verdana"/>
                <w:b/>
                <w:bCs/>
                <w:sz w:val="14"/>
                <w:szCs w:val="14"/>
              </w:rPr>
              <w:t>=</w:t>
            </w:r>
          </w:p>
        </w:tc>
        <w:tc>
          <w:tcPr>
            <w:tcW w:w="385"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75,00   </w:t>
            </w:r>
          </w:p>
        </w:tc>
      </w:tr>
      <w:tr w:rsidR="00A90411" w:rsidRPr="00A90411" w:rsidTr="00F32D2B">
        <w:trPr>
          <w:trHeight w:val="37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21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30 </w:t>
            </w:r>
            <w:r w:rsidRPr="00A90411">
              <w:rPr>
                <w:rFonts w:ascii="Verdana" w:hAnsi="Verdana"/>
                <w:b/>
                <w:bCs/>
                <w:sz w:val="14"/>
                <w:szCs w:val="14"/>
              </w:rPr>
              <w:t>=</w:t>
            </w:r>
          </w:p>
        </w:tc>
        <w:tc>
          <w:tcPr>
            <w:tcW w:w="385" w:type="pct"/>
            <w:tcBorders>
              <w:top w:val="nil"/>
              <w:left w:val="nil"/>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75,00   </w:t>
            </w:r>
          </w:p>
        </w:tc>
      </w:tr>
      <w:tr w:rsidR="00A90411" w:rsidRPr="00A90411" w:rsidTr="00F32D2B">
        <w:trPr>
          <w:trHeight w:val="33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42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w:t>
            </w:r>
            <w:r w:rsidRPr="00A90411">
              <w:rPr>
                <w:rFonts w:ascii="Verdana" w:hAnsi="Verdana"/>
                <w:b/>
                <w:bCs/>
                <w:sz w:val="14"/>
                <w:szCs w:val="14"/>
                <w:vertAlign w:val="subscript"/>
              </w:rPr>
              <w:t xml:space="preserve">31 </w:t>
            </w:r>
            <w:r w:rsidRPr="00A90411">
              <w:rPr>
                <w:rFonts w:ascii="Verdana" w:hAnsi="Verdana"/>
                <w:b/>
                <w:bCs/>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55,00   </w:t>
            </w:r>
          </w:p>
        </w:tc>
      </w:tr>
      <w:tr w:rsidR="00A90411" w:rsidRPr="00A90411" w:rsidTr="00F32D2B">
        <w:trPr>
          <w:trHeight w:val="30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9A4FAA" w:rsidP="00A90411">
            <w:pPr>
              <w:jc w:val="center"/>
              <w:rPr>
                <w:rFonts w:ascii="Verdana" w:hAnsi="Verdana"/>
                <w:b/>
                <w:bCs/>
                <w:color w:val="000000"/>
                <w:sz w:val="14"/>
                <w:szCs w:val="14"/>
              </w:rPr>
            </w:pPr>
            <w:r>
              <w:rPr>
                <w:rFonts w:ascii="Verdana" w:hAnsi="Verdana"/>
                <w:b/>
                <w:bCs/>
                <w:color w:val="000000"/>
                <w:sz w:val="14"/>
                <w:szCs w:val="14"/>
              </w:rPr>
              <w:t>Участник 36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х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БК32</w:t>
            </w:r>
            <w:r w:rsidRPr="00A90411">
              <w:rPr>
                <w:rFonts w:ascii="Verdana" w:hAnsi="Verdana"/>
                <w:b/>
                <w:bCs/>
                <w:sz w:val="14"/>
                <w:szCs w:val="14"/>
                <w:vertAlign w:val="subscript"/>
              </w:rPr>
              <w:t xml:space="preserve"> </w:t>
            </w:r>
            <w:r w:rsidRPr="00A90411">
              <w:rPr>
                <w:rFonts w:ascii="Verdana" w:hAnsi="Verdana"/>
                <w:b/>
                <w:bCs/>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 xml:space="preserve">        45,00   </w:t>
            </w:r>
          </w:p>
        </w:tc>
      </w:tr>
      <w:tr w:rsidR="009A4FAA" w:rsidRPr="00A90411" w:rsidTr="00F32D2B">
        <w:trPr>
          <w:trHeight w:val="551"/>
        </w:trPr>
        <w:tc>
          <w:tcPr>
            <w:tcW w:w="5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1.1. Показатель К1 – наличие в штате компании (основное место работы) оценщиков-членов СРО, право осуществления оценочной деятельности которых не приостановлено, со стажем оценочной деятельности более 5-ти лет, имеющих действующий квалификационный аттестат в области оценочной деятельности по направлению оценочной деятельности «Оценка бизнеса»</w:t>
            </w: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 xml:space="preserve">Участник 3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6</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pPr w:leftFromText="180" w:rightFromText="180" w:vertAnchor="text" w:horzAnchor="margin" w:tblpY="-3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395"/>
            </w:tblGrid>
            <w:tr w:rsidR="009A4FAA" w:rsidRPr="00A90411" w:rsidTr="00F32D2B">
              <w:tc>
                <w:tcPr>
                  <w:tcW w:w="3366"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sz w:val="14"/>
                      <w:szCs w:val="14"/>
                    </w:rPr>
                  </w:pPr>
                  <w:bookmarkStart w:id="1" w:name="OLE_LINK1"/>
                  <w:bookmarkStart w:id="2" w:name="OLE_LINK2"/>
                  <w:bookmarkStart w:id="3" w:name="OLE_LINK3"/>
                  <w:r w:rsidRPr="00A90411">
                    <w:rPr>
                      <w:rFonts w:ascii="Verdana" w:hAnsi="Verdana"/>
                      <w:sz w:val="14"/>
                      <w:szCs w:val="14"/>
                    </w:rPr>
                    <w:t>Предмет оценки: количество оценщиков-членов СРО, состоящих в штате Участника ПКО и имеющих аттестат в области оценочной деятельности по направлению «Оценка бизнеса» со стажем более 5 (пяти) лет. Количество специалистов, чел (К1</w:t>
                  </w:r>
                  <w:r w:rsidRPr="00A90411">
                    <w:rPr>
                      <w:rFonts w:ascii="Verdana" w:hAnsi="Verdana"/>
                      <w:sz w:val="14"/>
                      <w:szCs w:val="14"/>
                      <w:vertAlign w:val="subscript"/>
                    </w:rPr>
                    <w:t>i</w:t>
                  </w:r>
                  <w:r w:rsidRPr="00A90411">
                    <w:rPr>
                      <w:rFonts w:ascii="Verdana" w:hAnsi="Verdana"/>
                      <w:bCs/>
                      <w:sz w:val="14"/>
                      <w:szCs w:val="14"/>
                    </w:rPr>
                    <w:t>)</w:t>
                  </w:r>
                </w:p>
              </w:tc>
              <w:tc>
                <w:tcPr>
                  <w:tcW w:w="1948"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Количество баллов</w:t>
                  </w:r>
                </w:p>
                <w:p w:rsidR="009A4FAA" w:rsidRPr="00A90411" w:rsidRDefault="009A4FAA" w:rsidP="009A4FAA">
                  <w:pPr>
                    <w:tabs>
                      <w:tab w:val="left" w:pos="353"/>
                      <w:tab w:val="left" w:pos="1009"/>
                    </w:tabs>
                    <w:jc w:val="center"/>
                    <w:rPr>
                      <w:rFonts w:ascii="Verdana" w:hAnsi="Verdana"/>
                      <w:sz w:val="14"/>
                      <w:szCs w:val="14"/>
                    </w:rPr>
                  </w:pPr>
                  <w:r w:rsidRPr="00A90411">
                    <w:rPr>
                      <w:rFonts w:ascii="Verdana" w:hAnsi="Verdana"/>
                      <w:bCs/>
                      <w:sz w:val="14"/>
                      <w:szCs w:val="14"/>
                    </w:rPr>
                    <w:t>(</w:t>
                  </w:r>
                  <w:r w:rsidRPr="00A90411">
                    <w:rPr>
                      <w:rFonts w:ascii="Verdana" w:hAnsi="Verdana"/>
                      <w:sz w:val="14"/>
                      <w:szCs w:val="14"/>
                    </w:rPr>
                    <w:t>БК1</w:t>
                  </w:r>
                  <w:r w:rsidRPr="00A90411">
                    <w:rPr>
                      <w:rFonts w:ascii="Verdana" w:hAnsi="Verdana"/>
                      <w:sz w:val="14"/>
                      <w:szCs w:val="14"/>
                      <w:vertAlign w:val="subscript"/>
                    </w:rPr>
                    <w:t>i</w:t>
                  </w:r>
                  <w:r w:rsidRPr="00A90411">
                    <w:rPr>
                      <w:rFonts w:ascii="Verdana" w:hAnsi="Verdana"/>
                      <w:bCs/>
                      <w:sz w:val="14"/>
                      <w:szCs w:val="14"/>
                    </w:rPr>
                    <w:t>)</w:t>
                  </w:r>
                </w:p>
              </w:tc>
            </w:tr>
            <w:tr w:rsidR="009A4FAA" w:rsidRPr="00A90411" w:rsidTr="00F32D2B">
              <w:tc>
                <w:tcPr>
                  <w:tcW w:w="3366"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10 и более</w:t>
                  </w:r>
                </w:p>
              </w:tc>
              <w:tc>
                <w:tcPr>
                  <w:tcW w:w="1948"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40</w:t>
                  </w:r>
                </w:p>
              </w:tc>
            </w:tr>
            <w:tr w:rsidR="009A4FAA" w:rsidRPr="00A90411" w:rsidTr="00F32D2B">
              <w:tc>
                <w:tcPr>
                  <w:tcW w:w="3366"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7-9</w:t>
                  </w:r>
                </w:p>
              </w:tc>
              <w:tc>
                <w:tcPr>
                  <w:tcW w:w="1948"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30</w:t>
                  </w:r>
                </w:p>
              </w:tc>
            </w:tr>
            <w:tr w:rsidR="009A4FAA" w:rsidRPr="00A90411" w:rsidTr="00F32D2B">
              <w:tc>
                <w:tcPr>
                  <w:tcW w:w="3366"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4-6</w:t>
                  </w:r>
                </w:p>
              </w:tc>
              <w:tc>
                <w:tcPr>
                  <w:tcW w:w="1948"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20</w:t>
                  </w:r>
                </w:p>
              </w:tc>
            </w:tr>
            <w:tr w:rsidR="009A4FAA" w:rsidRPr="00A90411" w:rsidTr="00F32D2B">
              <w:tc>
                <w:tcPr>
                  <w:tcW w:w="3366"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3</w:t>
                  </w:r>
                </w:p>
              </w:tc>
              <w:tc>
                <w:tcPr>
                  <w:tcW w:w="1948"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10</w:t>
                  </w:r>
                </w:p>
              </w:tc>
            </w:tr>
          </w:tbl>
          <w:bookmarkEnd w:id="1"/>
          <w:bookmarkEnd w:id="2"/>
          <w:bookmarkEnd w:id="3"/>
          <w:p w:rsidR="009A4FAA" w:rsidRPr="00A90411" w:rsidRDefault="009A4FAA" w:rsidP="009A4FAA">
            <w:pPr>
              <w:rPr>
                <w:rFonts w:ascii="Verdana" w:hAnsi="Verdana"/>
                <w:color w:val="000000"/>
                <w:sz w:val="14"/>
                <w:szCs w:val="14"/>
              </w:rPr>
            </w:pPr>
            <w:r w:rsidRPr="00A90411">
              <w:rPr>
                <w:rFonts w:ascii="Verdana" w:hAnsi="Verdana"/>
                <w:noProof/>
                <w:color w:val="000000"/>
                <w:sz w:val="14"/>
                <w:szCs w:val="14"/>
              </w:rPr>
              <w:drawing>
                <wp:anchor distT="0" distB="0" distL="114300" distR="114300" simplePos="0" relativeHeight="251665408" behindDoc="0" locked="0" layoutInCell="1" allowOverlap="1" wp14:anchorId="1F4D3C32" wp14:editId="710B1158">
                  <wp:simplePos x="0" y="0"/>
                  <wp:positionH relativeFrom="column">
                    <wp:posOffset>190500</wp:posOffset>
                  </wp:positionH>
                  <wp:positionV relativeFrom="paragraph">
                    <wp:posOffset>6515100</wp:posOffset>
                  </wp:positionV>
                  <wp:extent cx="4972050" cy="297180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426" t="-5353" r="18551" b="5353"/>
                          <a:stretch/>
                        </pic:blipFill>
                        <pic:spPr bwMode="auto">
                          <a:xfrm>
                            <a:off x="0" y="0"/>
                            <a:ext cx="4966607" cy="2966358"/>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470"/>
            </w:tblGrid>
            <w:tr w:rsidR="009A4FAA" w:rsidRPr="00A90411" w:rsidTr="00F32D2B">
              <w:trPr>
                <w:trHeight w:val="483"/>
                <w:tblCellSpacing w:w="0" w:type="dxa"/>
              </w:trPr>
              <w:tc>
                <w:tcPr>
                  <w:tcW w:w="8358" w:type="dxa"/>
                  <w:vMerge w:val="restart"/>
                  <w:shd w:val="clear" w:color="auto" w:fill="auto"/>
                  <w:vAlign w:val="center"/>
                  <w:hideMark/>
                </w:tcPr>
                <w:p w:rsidR="009A4FAA" w:rsidRPr="00A90411" w:rsidRDefault="009A4FAA" w:rsidP="009A4FAA">
                  <w:pPr>
                    <w:spacing w:after="240"/>
                    <w:jc w:val="center"/>
                    <w:rPr>
                      <w:rFonts w:ascii="Verdana" w:hAnsi="Verdana"/>
                      <w:sz w:val="14"/>
                      <w:szCs w:val="14"/>
                    </w:rPr>
                  </w:pPr>
                  <w:bookmarkStart w:id="4" w:name="RANGE!D36"/>
                  <w:r w:rsidRPr="00A90411">
                    <w:rPr>
                      <w:rFonts w:ascii="Verdana" w:hAnsi="Verdana"/>
                      <w:sz w:val="14"/>
                      <w:szCs w:val="14"/>
                    </w:rPr>
                    <w:br/>
                  </w:r>
                  <w:r w:rsidRPr="00A90411">
                    <w:rPr>
                      <w:rFonts w:ascii="Verdana" w:hAnsi="Verdana"/>
                      <w:sz w:val="14"/>
                      <w:szCs w:val="14"/>
                    </w:rPr>
                    <w:br/>
                  </w:r>
                </w:p>
                <w:p w:rsidR="009A4FAA" w:rsidRPr="00A90411" w:rsidRDefault="009A4FAA" w:rsidP="009A4FAA">
                  <w:pPr>
                    <w:spacing w:after="240"/>
                    <w:jc w:val="center"/>
                    <w:rPr>
                      <w:rFonts w:ascii="Verdana" w:hAnsi="Verdana"/>
                      <w:sz w:val="14"/>
                      <w:szCs w:val="14"/>
                    </w:rPr>
                  </w:pPr>
                </w:p>
                <w:p w:rsidR="009A4FAA" w:rsidRPr="00A90411" w:rsidRDefault="009A4FAA" w:rsidP="009A4FAA">
                  <w:pPr>
                    <w:spacing w:after="240"/>
                    <w:jc w:val="center"/>
                    <w:rPr>
                      <w:rFonts w:ascii="Verdana" w:hAnsi="Verdana"/>
                      <w:sz w:val="14"/>
                      <w:szCs w:val="14"/>
                    </w:rPr>
                  </w:pPr>
                </w:p>
                <w:p w:rsidR="009A4FAA" w:rsidRPr="00A90411" w:rsidRDefault="009A4FAA" w:rsidP="009A4FAA">
                  <w:pPr>
                    <w:spacing w:after="240"/>
                    <w:jc w:val="center"/>
                    <w:rPr>
                      <w:rFonts w:ascii="Verdana" w:hAnsi="Verdana"/>
                      <w:sz w:val="14"/>
                      <w:szCs w:val="14"/>
                    </w:rPr>
                  </w:pPr>
                  <w:r w:rsidRPr="00A90411">
                    <w:rPr>
                      <w:rFonts w:ascii="Verdana" w:hAnsi="Verdana"/>
                      <w:sz w:val="14"/>
                      <w:szCs w:val="14"/>
                    </w:rPr>
                    <w:br/>
                  </w:r>
                </w:p>
                <w:p w:rsidR="009A4FAA" w:rsidRPr="00A90411" w:rsidRDefault="009A4FAA" w:rsidP="009A4FAA">
                  <w:pPr>
                    <w:spacing w:after="240"/>
                    <w:jc w:val="center"/>
                    <w:rPr>
                      <w:rFonts w:ascii="Verdana" w:hAnsi="Verdana"/>
                      <w:sz w:val="14"/>
                      <w:szCs w:val="14"/>
                    </w:rPr>
                  </w:pPr>
                  <w:r w:rsidRPr="00A90411">
                    <w:rPr>
                      <w:rFonts w:ascii="Verdana" w:hAnsi="Verdana"/>
                      <w:sz w:val="14"/>
                      <w:szCs w:val="14"/>
                    </w:rPr>
                    <w:br/>
                  </w:r>
                  <w:r w:rsidRPr="00A90411">
                    <w:rPr>
                      <w:rFonts w:ascii="Verdana" w:hAnsi="Verdana"/>
                      <w:sz w:val="14"/>
                      <w:szCs w:val="14"/>
                    </w:rPr>
                    <w:br/>
                  </w:r>
                  <w:r w:rsidRPr="00A90411">
                    <w:rPr>
                      <w:rFonts w:ascii="Verdana" w:hAnsi="Verdana"/>
                      <w:sz w:val="14"/>
                      <w:szCs w:val="14"/>
                    </w:rPr>
                    <w:br/>
                  </w:r>
                  <w:r w:rsidRPr="00A90411">
                    <w:rPr>
                      <w:rFonts w:ascii="Verdana" w:hAnsi="Verdana"/>
                      <w:sz w:val="14"/>
                      <w:szCs w:val="14"/>
                    </w:rPr>
                    <w:br/>
                  </w:r>
                  <w:r w:rsidRPr="00A90411">
                    <w:rPr>
                      <w:rFonts w:ascii="Verdana" w:hAnsi="Verdana"/>
                      <w:sz w:val="14"/>
                      <w:szCs w:val="14"/>
                    </w:rPr>
                    <w:br/>
                  </w:r>
                  <w:r w:rsidRPr="00A90411">
                    <w:rPr>
                      <w:rFonts w:ascii="Verdana" w:hAnsi="Verdana"/>
                      <w:sz w:val="14"/>
                      <w:szCs w:val="14"/>
                    </w:rPr>
                    <w:br/>
                  </w:r>
                  <w:r w:rsidRPr="00A90411">
                    <w:rPr>
                      <w:rFonts w:ascii="Verdana" w:hAnsi="Verdana"/>
                      <w:sz w:val="14"/>
                      <w:szCs w:val="14"/>
                    </w:rPr>
                    <w:br/>
                  </w:r>
                  <w:r w:rsidRPr="00A90411">
                    <w:rPr>
                      <w:rFonts w:ascii="Verdana" w:hAnsi="Verdana"/>
                      <w:sz w:val="14"/>
                      <w:szCs w:val="14"/>
                    </w:rPr>
                    <w:br/>
                  </w:r>
                  <w:r w:rsidRPr="00A90411">
                    <w:rPr>
                      <w:rFonts w:ascii="Verdana" w:hAnsi="Verdana"/>
                      <w:sz w:val="14"/>
                      <w:szCs w:val="14"/>
                    </w:rPr>
                    <w:br/>
                  </w:r>
                  <w:r w:rsidRPr="00A90411">
                    <w:rPr>
                      <w:rFonts w:ascii="Verdana" w:hAnsi="Verdana"/>
                      <w:sz w:val="14"/>
                      <w:szCs w:val="14"/>
                    </w:rPr>
                    <w:br/>
                  </w:r>
                  <w:r w:rsidRPr="00A90411">
                    <w:rPr>
                      <w:rFonts w:ascii="Verdana" w:hAnsi="Verdana"/>
                      <w:sz w:val="14"/>
                      <w:szCs w:val="14"/>
                    </w:rPr>
                    <w:br/>
                  </w:r>
                  <w:r w:rsidRPr="00A90411">
                    <w:rPr>
                      <w:rFonts w:ascii="Verdana" w:hAnsi="Verdana"/>
                      <w:sz w:val="14"/>
                      <w:szCs w:val="14"/>
                    </w:rPr>
                    <w:br/>
                  </w:r>
                  <w:r w:rsidRPr="00A90411">
                    <w:rPr>
                      <w:rFonts w:ascii="Verdana" w:hAnsi="Verdana"/>
                      <w:sz w:val="14"/>
                      <w:szCs w:val="14"/>
                    </w:rPr>
                    <w:br/>
                  </w:r>
                  <w:r w:rsidRPr="00A90411">
                    <w:rPr>
                      <w:rFonts w:ascii="Verdana" w:hAnsi="Verdana"/>
                      <w:sz w:val="14"/>
                      <w:szCs w:val="14"/>
                    </w:rPr>
                    <w:br/>
                  </w:r>
                  <w:r w:rsidRPr="00A90411">
                    <w:rPr>
                      <w:rFonts w:ascii="Verdana" w:hAnsi="Verdana"/>
                      <w:sz w:val="14"/>
                      <w:szCs w:val="14"/>
                    </w:rPr>
                    <w:br/>
                  </w:r>
                  <w:r w:rsidRPr="00A90411">
                    <w:rPr>
                      <w:rFonts w:ascii="Verdana" w:hAnsi="Verdana"/>
                      <w:sz w:val="14"/>
                      <w:szCs w:val="14"/>
                    </w:rPr>
                    <w:br/>
                  </w:r>
                  <w:r w:rsidRPr="00A90411">
                    <w:rPr>
                      <w:rFonts w:ascii="Verdana" w:hAnsi="Verdana"/>
                      <w:sz w:val="14"/>
                      <w:szCs w:val="14"/>
                    </w:rPr>
                    <w:br/>
                  </w:r>
                  <w:r w:rsidRPr="00A90411">
                    <w:rPr>
                      <w:rFonts w:ascii="Verdana" w:hAnsi="Verdana"/>
                      <w:sz w:val="14"/>
                      <w:szCs w:val="14"/>
                    </w:rPr>
                    <w:br/>
                  </w:r>
                  <w:r w:rsidRPr="00A90411">
                    <w:rPr>
                      <w:rFonts w:ascii="Verdana" w:hAnsi="Verdana"/>
                      <w:sz w:val="14"/>
                      <w:szCs w:val="14"/>
                    </w:rPr>
                    <w:br/>
                  </w:r>
                  <w:r w:rsidRPr="00A90411">
                    <w:rPr>
                      <w:rFonts w:ascii="Verdana" w:hAnsi="Verdana"/>
                      <w:sz w:val="14"/>
                      <w:szCs w:val="14"/>
                    </w:rPr>
                    <w:br/>
                  </w:r>
                  <w:r w:rsidRPr="00A90411">
                    <w:rPr>
                      <w:rFonts w:ascii="Verdana" w:hAnsi="Verdana"/>
                      <w:sz w:val="14"/>
                      <w:szCs w:val="14"/>
                    </w:rPr>
                    <w:br/>
                  </w:r>
                  <w:bookmarkEnd w:id="4"/>
                </w:p>
              </w:tc>
            </w:tr>
            <w:tr w:rsidR="009A4FAA" w:rsidRPr="00A90411" w:rsidTr="00F32D2B">
              <w:trPr>
                <w:trHeight w:val="458"/>
                <w:tblCellSpacing w:w="0" w:type="dxa"/>
              </w:trPr>
              <w:tc>
                <w:tcPr>
                  <w:tcW w:w="8358" w:type="dxa"/>
                  <w:vMerge/>
                  <w:shd w:val="clear" w:color="auto" w:fill="auto"/>
                  <w:vAlign w:val="center"/>
                  <w:hideMark/>
                </w:tcPr>
                <w:p w:rsidR="009A4FAA" w:rsidRPr="00A90411" w:rsidRDefault="009A4FAA" w:rsidP="009A4FAA">
                  <w:pPr>
                    <w:rPr>
                      <w:rFonts w:ascii="Verdana" w:hAnsi="Verdana"/>
                      <w:sz w:val="14"/>
                      <w:szCs w:val="14"/>
                    </w:rPr>
                  </w:pPr>
                </w:p>
              </w:tc>
            </w:tr>
          </w:tbl>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1 </w:t>
            </w:r>
            <w:r w:rsidRPr="00A90411">
              <w:rPr>
                <w:rFonts w:ascii="Verdana" w:hAnsi="Verdana"/>
                <w:sz w:val="14"/>
                <w:szCs w:val="14"/>
              </w:rPr>
              <w:t>=</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53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10</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2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40,00   </w:t>
            </w:r>
          </w:p>
        </w:tc>
      </w:tr>
      <w:tr w:rsidR="009A4FAA" w:rsidRPr="00A90411" w:rsidTr="00F32D2B">
        <w:trPr>
          <w:trHeight w:val="50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w:t>
            </w:r>
            <w:r w:rsidRPr="00A90411">
              <w:rPr>
                <w:rFonts w:ascii="Verdana" w:hAnsi="Verdana"/>
                <w:b/>
                <w:bCs/>
                <w:color w:val="000000"/>
                <w:sz w:val="14"/>
                <w:szCs w:val="14"/>
              </w:rPr>
              <w:t xml:space="preserve"> </w:t>
            </w:r>
            <w:r>
              <w:rPr>
                <w:rFonts w:ascii="Verdana" w:hAnsi="Verdana"/>
                <w:b/>
                <w:bCs/>
                <w:color w:val="000000"/>
                <w:sz w:val="14"/>
                <w:szCs w:val="14"/>
              </w:rPr>
              <w:t>4</w:t>
            </w:r>
            <w:r w:rsidRPr="00A90411">
              <w:rPr>
                <w:rFonts w:ascii="Verdana" w:hAnsi="Verdana"/>
                <w:b/>
                <w:bCs/>
                <w:color w:val="000000"/>
                <w:sz w:val="14"/>
                <w:szCs w:val="14"/>
              </w:rPr>
              <w:t xml:space="preserve">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11</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3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40,00   </w:t>
            </w:r>
          </w:p>
        </w:tc>
      </w:tr>
      <w:tr w:rsidR="009A4FAA" w:rsidRPr="00A90411" w:rsidTr="00F32D2B">
        <w:trPr>
          <w:trHeight w:val="39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7</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4</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4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37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7</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5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34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3</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6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33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4</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7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44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6</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8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4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13</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5</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9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41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10</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10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40,00   </w:t>
            </w:r>
          </w:p>
        </w:tc>
      </w:tr>
      <w:tr w:rsidR="009A4FAA" w:rsidRPr="00A90411" w:rsidTr="00F32D2B">
        <w:trPr>
          <w:trHeight w:val="37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 xml:space="preserve">Участник 14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4</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11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43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3</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12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41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17</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7</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13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39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11</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14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40,00   </w:t>
            </w:r>
          </w:p>
        </w:tc>
      </w:tr>
      <w:tr w:rsidR="009A4FAA" w:rsidRPr="00A90411" w:rsidTr="00F32D2B">
        <w:trPr>
          <w:trHeight w:val="40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4</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15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39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6</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16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40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23</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4</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17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38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24</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8</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18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35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4</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19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46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3</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20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32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7</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21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44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6</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22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4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4</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23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40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6</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24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39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12</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25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40,00   </w:t>
            </w:r>
          </w:p>
        </w:tc>
      </w:tr>
      <w:tr w:rsidR="009A4FAA" w:rsidRPr="00A90411" w:rsidTr="00F32D2B">
        <w:trPr>
          <w:trHeight w:val="39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33</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7</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26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40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10</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27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40,00   </w:t>
            </w:r>
          </w:p>
        </w:tc>
      </w:tr>
      <w:tr w:rsidR="009A4FAA" w:rsidRPr="00A90411" w:rsidTr="00F32D2B">
        <w:trPr>
          <w:trHeight w:val="39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5</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28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51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41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4</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29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48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4</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 xml:space="preserve">30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47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42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4</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31</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44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3</w:t>
            </w:r>
          </w:p>
        </w:tc>
        <w:tc>
          <w:tcPr>
            <w:tcW w:w="1250" w:type="pct"/>
            <w:vMerge/>
            <w:tcBorders>
              <w:top w:val="single" w:sz="4" w:space="0" w:color="auto"/>
              <w:left w:val="nil"/>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БК1</w:t>
            </w:r>
            <w:r w:rsidRPr="00A90411">
              <w:rPr>
                <w:rFonts w:ascii="Verdana" w:hAnsi="Verdana"/>
                <w:sz w:val="14"/>
                <w:szCs w:val="14"/>
                <w:vertAlign w:val="subscript"/>
              </w:rPr>
              <w:t>32</w:t>
            </w:r>
            <w:r w:rsidRPr="00A90411">
              <w:rPr>
                <w:rFonts w:ascii="Verdana" w:hAnsi="Verdana"/>
                <w:sz w:val="14"/>
                <w:szCs w:val="14"/>
              </w:rPr>
              <w:t>=</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427"/>
        </w:trPr>
        <w:tc>
          <w:tcPr>
            <w:tcW w:w="5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1.2. Показатель К2 – наличие в штате компании (основное место работы) оценщиков-членов СРО, право осуществления оценочной деятельности которых не приостановлено, со стажем оценочной деятельности более 5-ти лет, имеющих действующий квалификационный аттестат в области оценочной деятельности по направлению оценочной деятельности «Оценка недвижимости»</w:t>
            </w: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 xml:space="preserve">Участник 3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7</w:t>
            </w:r>
          </w:p>
        </w:tc>
        <w:tc>
          <w:tcPr>
            <w:tcW w:w="1250" w:type="pct"/>
            <w:vMerge w:val="restart"/>
            <w:tcBorders>
              <w:top w:val="single" w:sz="4" w:space="0" w:color="auto"/>
              <w:left w:val="nil"/>
              <w:bottom w:val="single" w:sz="4" w:space="0" w:color="auto"/>
              <w:right w:val="single" w:sz="4" w:space="0" w:color="auto"/>
            </w:tcBorders>
            <w:shd w:val="clear" w:color="auto" w:fill="auto"/>
            <w:noWrap/>
            <w:vAlign w:val="bottom"/>
            <w:hideMark/>
          </w:tcPr>
          <w:tbl>
            <w:tblPr>
              <w:tblpPr w:leftFromText="180" w:rightFromText="180" w:horzAnchor="margin" w:tblpY="-39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406"/>
            </w:tblGrid>
            <w:tr w:rsidR="009A4FAA" w:rsidRPr="00A90411" w:rsidTr="00F32D2B">
              <w:tc>
                <w:tcPr>
                  <w:tcW w:w="3363"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sz w:val="14"/>
                      <w:szCs w:val="14"/>
                    </w:rPr>
                  </w:pPr>
                  <w:bookmarkStart w:id="5" w:name="OLE_LINK4"/>
                  <w:bookmarkStart w:id="6" w:name="OLE_LINK5"/>
                  <w:r w:rsidRPr="00A90411">
                    <w:rPr>
                      <w:rFonts w:ascii="Verdana" w:hAnsi="Verdana"/>
                      <w:sz w:val="14"/>
                      <w:szCs w:val="14"/>
                    </w:rPr>
                    <w:t>Количество специалистов, чел (К2</w:t>
                  </w:r>
                  <w:r w:rsidRPr="00A90411">
                    <w:rPr>
                      <w:rFonts w:ascii="Verdana" w:hAnsi="Verdana"/>
                      <w:sz w:val="14"/>
                      <w:szCs w:val="14"/>
                      <w:vertAlign w:val="subscript"/>
                    </w:rPr>
                    <w:t>i</w:t>
                  </w:r>
                  <w:r w:rsidRPr="00A90411">
                    <w:rPr>
                      <w:rFonts w:ascii="Verdana" w:hAnsi="Verdana"/>
                      <w:bCs/>
                      <w:sz w:val="14"/>
                      <w:szCs w:val="14"/>
                    </w:rPr>
                    <w:t>)</w:t>
                  </w:r>
                </w:p>
              </w:tc>
              <w:tc>
                <w:tcPr>
                  <w:tcW w:w="1987"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Количество баллов</w:t>
                  </w:r>
                </w:p>
                <w:p w:rsidR="009A4FAA" w:rsidRPr="00A90411" w:rsidRDefault="009A4FAA" w:rsidP="009A4FAA">
                  <w:pPr>
                    <w:tabs>
                      <w:tab w:val="left" w:pos="353"/>
                      <w:tab w:val="left" w:pos="1009"/>
                    </w:tabs>
                    <w:jc w:val="center"/>
                    <w:rPr>
                      <w:rFonts w:ascii="Verdana" w:hAnsi="Verdana"/>
                      <w:sz w:val="14"/>
                      <w:szCs w:val="14"/>
                    </w:rPr>
                  </w:pPr>
                  <w:r w:rsidRPr="00A90411">
                    <w:rPr>
                      <w:rFonts w:ascii="Verdana" w:hAnsi="Verdana"/>
                      <w:bCs/>
                      <w:sz w:val="14"/>
                      <w:szCs w:val="14"/>
                    </w:rPr>
                    <w:t>(</w:t>
                  </w:r>
                  <w:r w:rsidRPr="00A90411">
                    <w:rPr>
                      <w:rFonts w:ascii="Verdana" w:hAnsi="Verdana"/>
                      <w:sz w:val="14"/>
                      <w:szCs w:val="14"/>
                    </w:rPr>
                    <w:t>БК2</w:t>
                  </w:r>
                  <w:r w:rsidRPr="00A90411">
                    <w:rPr>
                      <w:rFonts w:ascii="Verdana" w:hAnsi="Verdana"/>
                      <w:sz w:val="14"/>
                      <w:szCs w:val="14"/>
                      <w:vertAlign w:val="subscript"/>
                    </w:rPr>
                    <w:t>i</w:t>
                  </w:r>
                  <w:r w:rsidRPr="00A90411">
                    <w:rPr>
                      <w:rFonts w:ascii="Verdana" w:hAnsi="Verdana"/>
                      <w:bCs/>
                      <w:sz w:val="14"/>
                      <w:szCs w:val="14"/>
                    </w:rPr>
                    <w:t>)</w:t>
                  </w:r>
                </w:p>
              </w:tc>
            </w:tr>
            <w:tr w:rsidR="009A4FAA" w:rsidRPr="00A90411" w:rsidTr="00F32D2B">
              <w:tc>
                <w:tcPr>
                  <w:tcW w:w="3363"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 xml:space="preserve">10 и более </w:t>
                  </w:r>
                </w:p>
              </w:tc>
              <w:tc>
                <w:tcPr>
                  <w:tcW w:w="1987"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30</w:t>
                  </w:r>
                </w:p>
              </w:tc>
            </w:tr>
            <w:tr w:rsidR="009A4FAA" w:rsidRPr="00A90411" w:rsidTr="00F32D2B">
              <w:tc>
                <w:tcPr>
                  <w:tcW w:w="3363"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7-9</w:t>
                  </w:r>
                </w:p>
              </w:tc>
              <w:tc>
                <w:tcPr>
                  <w:tcW w:w="1987"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20</w:t>
                  </w:r>
                </w:p>
              </w:tc>
            </w:tr>
            <w:tr w:rsidR="009A4FAA" w:rsidRPr="00A90411" w:rsidTr="00F32D2B">
              <w:tc>
                <w:tcPr>
                  <w:tcW w:w="3363"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4-6</w:t>
                  </w:r>
                </w:p>
              </w:tc>
              <w:tc>
                <w:tcPr>
                  <w:tcW w:w="1987"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10</w:t>
                  </w:r>
                </w:p>
              </w:tc>
            </w:tr>
            <w:tr w:rsidR="009A4FAA" w:rsidRPr="00A90411" w:rsidTr="00F32D2B">
              <w:tc>
                <w:tcPr>
                  <w:tcW w:w="3363"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3</w:t>
                  </w:r>
                </w:p>
              </w:tc>
              <w:tc>
                <w:tcPr>
                  <w:tcW w:w="1987"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5</w:t>
                  </w:r>
                </w:p>
              </w:tc>
            </w:tr>
          </w:tbl>
          <w:bookmarkEnd w:id="5"/>
          <w:bookmarkEnd w:id="6"/>
          <w:p w:rsidR="009A4FAA" w:rsidRPr="00A90411" w:rsidRDefault="009A4FAA" w:rsidP="009A4FAA">
            <w:pPr>
              <w:rPr>
                <w:rFonts w:ascii="Verdana" w:hAnsi="Verdana"/>
                <w:color w:val="000000"/>
                <w:sz w:val="14"/>
                <w:szCs w:val="14"/>
              </w:rPr>
            </w:pPr>
            <w:r w:rsidRPr="00A90411">
              <w:rPr>
                <w:rFonts w:ascii="Verdana" w:hAnsi="Verdana"/>
                <w:noProof/>
                <w:color w:val="000000"/>
                <w:sz w:val="14"/>
                <w:szCs w:val="14"/>
              </w:rPr>
              <w:drawing>
                <wp:anchor distT="0" distB="0" distL="114300" distR="114300" simplePos="0" relativeHeight="251667456" behindDoc="0" locked="0" layoutInCell="1" allowOverlap="1" wp14:anchorId="15A5E939" wp14:editId="18F0E116">
                  <wp:simplePos x="0" y="0"/>
                  <wp:positionH relativeFrom="column">
                    <wp:posOffset>257175</wp:posOffset>
                  </wp:positionH>
                  <wp:positionV relativeFrom="paragraph">
                    <wp:posOffset>9020175</wp:posOffset>
                  </wp:positionV>
                  <wp:extent cx="4629150" cy="1933575"/>
                  <wp:effectExtent l="0" t="0" r="0" b="0"/>
                  <wp:wrapNone/>
                  <wp:docPr id="12" name="Рисунок 12"/>
                  <wp:cNvGraphicFramePr/>
                  <a:graphic xmlns:a="http://schemas.openxmlformats.org/drawingml/2006/main">
                    <a:graphicData uri="http://schemas.openxmlformats.org/drawingml/2006/picture">
                      <pic:pic xmlns:pic="http://schemas.openxmlformats.org/drawingml/2006/picture">
                        <pic:nvPicPr>
                          <pic:cNvPr id="12" name="Рисунок 1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169" r="16248" b="8792"/>
                          <a:stretch/>
                        </pic:blipFill>
                        <pic:spPr bwMode="auto">
                          <a:xfrm>
                            <a:off x="0" y="0"/>
                            <a:ext cx="4626428" cy="193221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1 </w:t>
            </w:r>
            <w:r w:rsidRPr="00A90411">
              <w:rPr>
                <w:rFonts w:ascii="Verdana" w:hAnsi="Verdana"/>
                <w:sz w:val="14"/>
                <w:szCs w:val="14"/>
              </w:rPr>
              <w:t>=</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53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15</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2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39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w:t>
            </w:r>
            <w:r w:rsidRPr="00A90411">
              <w:rPr>
                <w:rFonts w:ascii="Verdana" w:hAnsi="Verdana"/>
                <w:b/>
                <w:bCs/>
                <w:color w:val="000000"/>
                <w:sz w:val="14"/>
                <w:szCs w:val="14"/>
              </w:rPr>
              <w:t xml:space="preserve"> </w:t>
            </w:r>
            <w:r>
              <w:rPr>
                <w:rFonts w:ascii="Verdana" w:hAnsi="Verdana"/>
                <w:b/>
                <w:bCs/>
                <w:color w:val="000000"/>
                <w:sz w:val="14"/>
                <w:szCs w:val="14"/>
              </w:rPr>
              <w:t>4</w:t>
            </w:r>
            <w:r w:rsidRPr="00A90411">
              <w:rPr>
                <w:rFonts w:ascii="Verdana" w:hAnsi="Verdana"/>
                <w:b/>
                <w:bCs/>
                <w:color w:val="000000"/>
                <w:sz w:val="14"/>
                <w:szCs w:val="14"/>
              </w:rPr>
              <w:t xml:space="preserve">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14</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3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36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7</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8</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4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45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10</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5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42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7</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6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40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17</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7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44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10</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8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41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13</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11</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9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37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23</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10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39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 xml:space="preserve">Участник 14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8</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11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47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6</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12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44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17</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6</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13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55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11</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14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37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10</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15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47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13</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16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41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23</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7</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17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55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24</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14</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18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44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13</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19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44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9</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20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42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6</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21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45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8</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22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42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8</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23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39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16</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24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27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14</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25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5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33</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14</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26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41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16</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27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42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10</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28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55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41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11</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29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51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12</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 xml:space="preserve">30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30,00   </w:t>
            </w:r>
          </w:p>
        </w:tc>
      </w:tr>
      <w:tr w:rsidR="009A4FAA" w:rsidRPr="00A90411" w:rsidTr="00F32D2B">
        <w:trPr>
          <w:trHeight w:val="48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42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9</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31</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31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9</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БК2</w:t>
            </w:r>
            <w:r w:rsidRPr="00A90411">
              <w:rPr>
                <w:rFonts w:ascii="Verdana" w:hAnsi="Verdana"/>
                <w:sz w:val="14"/>
                <w:szCs w:val="14"/>
                <w:vertAlign w:val="subscript"/>
              </w:rPr>
              <w:t>32</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280"/>
        </w:trPr>
        <w:tc>
          <w:tcPr>
            <w:tcW w:w="5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1.3. Показатель К3 – наличие в штате компании (основное место работы) оценщиков-членов СРО, право осуществления оценочной деятельности которых не приостановлено, со стажем оценочной деятельности более 5-ти лет, имеющих действующий квалификационный аттестат в области оценочной деятельности по направлению оценочной деятельности «Оценка движимого имущества», </w:t>
            </w: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 xml:space="preserve">Участник 3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7</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pPr w:leftFromText="180" w:rightFromText="180" w:horzAnchor="margin" w:tblpY="-3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406"/>
            </w:tblGrid>
            <w:tr w:rsidR="009A4FAA" w:rsidRPr="00A90411" w:rsidTr="00F32D2B">
              <w:tc>
                <w:tcPr>
                  <w:tcW w:w="3336"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sz w:val="14"/>
                      <w:szCs w:val="14"/>
                    </w:rPr>
                  </w:pPr>
                  <w:bookmarkStart w:id="7" w:name="OLE_LINK6"/>
                  <w:r w:rsidRPr="00A90411">
                    <w:rPr>
                      <w:rFonts w:ascii="Verdana" w:hAnsi="Verdana"/>
                      <w:sz w:val="14"/>
                      <w:szCs w:val="14"/>
                    </w:rPr>
                    <w:t>Количество специалистов, чел (К3</w:t>
                  </w:r>
                  <w:r w:rsidRPr="00A90411">
                    <w:rPr>
                      <w:rFonts w:ascii="Verdana" w:hAnsi="Verdana"/>
                      <w:sz w:val="14"/>
                      <w:szCs w:val="14"/>
                      <w:vertAlign w:val="subscript"/>
                    </w:rPr>
                    <w:t>i</w:t>
                  </w:r>
                  <w:r w:rsidRPr="00A90411">
                    <w:rPr>
                      <w:rFonts w:ascii="Verdana" w:hAnsi="Verdana"/>
                      <w:bCs/>
                      <w:sz w:val="14"/>
                      <w:szCs w:val="14"/>
                    </w:rPr>
                    <w:t>)</w:t>
                  </w:r>
                </w:p>
              </w:tc>
              <w:tc>
                <w:tcPr>
                  <w:tcW w:w="1978"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Количество баллов</w:t>
                  </w:r>
                </w:p>
                <w:p w:rsidR="009A4FAA" w:rsidRPr="00A90411" w:rsidRDefault="009A4FAA" w:rsidP="009A4FAA">
                  <w:pPr>
                    <w:tabs>
                      <w:tab w:val="left" w:pos="353"/>
                      <w:tab w:val="left" w:pos="1009"/>
                    </w:tabs>
                    <w:jc w:val="center"/>
                    <w:rPr>
                      <w:rFonts w:ascii="Verdana" w:hAnsi="Verdana"/>
                      <w:sz w:val="14"/>
                      <w:szCs w:val="14"/>
                    </w:rPr>
                  </w:pPr>
                  <w:r w:rsidRPr="00A90411">
                    <w:rPr>
                      <w:rFonts w:ascii="Verdana" w:hAnsi="Verdana"/>
                      <w:bCs/>
                      <w:sz w:val="14"/>
                      <w:szCs w:val="14"/>
                    </w:rPr>
                    <w:t>(</w:t>
                  </w:r>
                  <w:r w:rsidRPr="00A90411">
                    <w:rPr>
                      <w:rFonts w:ascii="Verdana" w:hAnsi="Verdana"/>
                      <w:sz w:val="14"/>
                      <w:szCs w:val="14"/>
                    </w:rPr>
                    <w:t>БК3</w:t>
                  </w:r>
                  <w:r w:rsidRPr="00A90411">
                    <w:rPr>
                      <w:rFonts w:ascii="Verdana" w:hAnsi="Verdana"/>
                      <w:sz w:val="14"/>
                      <w:szCs w:val="14"/>
                      <w:vertAlign w:val="subscript"/>
                    </w:rPr>
                    <w:t>i</w:t>
                  </w:r>
                  <w:r w:rsidRPr="00A90411">
                    <w:rPr>
                      <w:rFonts w:ascii="Verdana" w:hAnsi="Verdana"/>
                      <w:bCs/>
                      <w:sz w:val="14"/>
                      <w:szCs w:val="14"/>
                    </w:rPr>
                    <w:t>)</w:t>
                  </w:r>
                </w:p>
              </w:tc>
            </w:tr>
            <w:tr w:rsidR="009A4FAA" w:rsidRPr="00A90411" w:rsidTr="00F32D2B">
              <w:tc>
                <w:tcPr>
                  <w:tcW w:w="3336"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 xml:space="preserve">10 и более </w:t>
                  </w:r>
                </w:p>
              </w:tc>
              <w:tc>
                <w:tcPr>
                  <w:tcW w:w="1978"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20</w:t>
                  </w:r>
                </w:p>
              </w:tc>
            </w:tr>
            <w:tr w:rsidR="009A4FAA" w:rsidRPr="00A90411" w:rsidTr="00F32D2B">
              <w:tc>
                <w:tcPr>
                  <w:tcW w:w="3336"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7-9</w:t>
                  </w:r>
                </w:p>
              </w:tc>
              <w:tc>
                <w:tcPr>
                  <w:tcW w:w="1978"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15</w:t>
                  </w:r>
                </w:p>
              </w:tc>
            </w:tr>
            <w:tr w:rsidR="009A4FAA" w:rsidRPr="00A90411" w:rsidTr="00F32D2B">
              <w:tc>
                <w:tcPr>
                  <w:tcW w:w="3336"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4-6</w:t>
                  </w:r>
                </w:p>
              </w:tc>
              <w:tc>
                <w:tcPr>
                  <w:tcW w:w="1978"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10</w:t>
                  </w:r>
                </w:p>
              </w:tc>
            </w:tr>
            <w:tr w:rsidR="009A4FAA" w:rsidRPr="00A90411" w:rsidTr="00F32D2B">
              <w:tc>
                <w:tcPr>
                  <w:tcW w:w="3336"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3</w:t>
                  </w:r>
                </w:p>
              </w:tc>
              <w:tc>
                <w:tcPr>
                  <w:tcW w:w="1978"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5</w:t>
                  </w:r>
                </w:p>
              </w:tc>
            </w:tr>
          </w:tbl>
          <w:bookmarkEnd w:id="7"/>
          <w:p w:rsidR="009A4FAA" w:rsidRPr="00A90411" w:rsidRDefault="009A4FAA" w:rsidP="009A4FAA">
            <w:pPr>
              <w:rPr>
                <w:rFonts w:ascii="Verdana" w:hAnsi="Verdana"/>
                <w:color w:val="000000"/>
                <w:sz w:val="14"/>
                <w:szCs w:val="14"/>
              </w:rPr>
            </w:pPr>
            <w:r w:rsidRPr="00A90411">
              <w:rPr>
                <w:rFonts w:ascii="Verdana" w:hAnsi="Verdana"/>
                <w:noProof/>
                <w:color w:val="000000"/>
                <w:sz w:val="14"/>
                <w:szCs w:val="14"/>
              </w:rPr>
              <w:drawing>
                <wp:anchor distT="0" distB="0" distL="114300" distR="114300" simplePos="0" relativeHeight="251668480" behindDoc="0" locked="0" layoutInCell="1" allowOverlap="1" wp14:anchorId="6BF7D75D" wp14:editId="1E0E0AD7">
                  <wp:simplePos x="0" y="0"/>
                  <wp:positionH relativeFrom="column">
                    <wp:posOffset>342900</wp:posOffset>
                  </wp:positionH>
                  <wp:positionV relativeFrom="paragraph">
                    <wp:posOffset>8410575</wp:posOffset>
                  </wp:positionV>
                  <wp:extent cx="4591050" cy="2495550"/>
                  <wp:effectExtent l="0" t="0" r="0" b="0"/>
                  <wp:wrapNone/>
                  <wp:docPr id="13" name="Рисунок 13"/>
                  <wp:cNvGraphicFramePr/>
                  <a:graphic xmlns:a="http://schemas.openxmlformats.org/drawingml/2006/main">
                    <a:graphicData uri="http://schemas.openxmlformats.org/drawingml/2006/picture">
                      <pic:pic xmlns:pic="http://schemas.openxmlformats.org/drawingml/2006/picture">
                        <pic:nvPicPr>
                          <pic:cNvPr id="13" name="Рисунок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750" r="15829"/>
                          <a:stretch/>
                        </pic:blipFill>
                        <pic:spPr bwMode="auto">
                          <a:xfrm>
                            <a:off x="0" y="0"/>
                            <a:ext cx="4585607" cy="2503713"/>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1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37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13</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2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47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w:t>
            </w:r>
            <w:r w:rsidRPr="00A90411">
              <w:rPr>
                <w:rFonts w:ascii="Verdana" w:hAnsi="Verdana"/>
                <w:b/>
                <w:bCs/>
                <w:color w:val="000000"/>
                <w:sz w:val="14"/>
                <w:szCs w:val="14"/>
              </w:rPr>
              <w:t xml:space="preserve"> </w:t>
            </w:r>
            <w:r>
              <w:rPr>
                <w:rFonts w:ascii="Verdana" w:hAnsi="Verdana"/>
                <w:b/>
                <w:bCs/>
                <w:color w:val="000000"/>
                <w:sz w:val="14"/>
                <w:szCs w:val="14"/>
              </w:rPr>
              <w:t>4</w:t>
            </w:r>
            <w:r w:rsidRPr="00A90411">
              <w:rPr>
                <w:rFonts w:ascii="Verdana" w:hAnsi="Verdana"/>
                <w:b/>
                <w:bCs/>
                <w:color w:val="000000"/>
                <w:sz w:val="14"/>
                <w:szCs w:val="14"/>
              </w:rPr>
              <w:t xml:space="preserve">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12</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3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15,00   </w:t>
            </w:r>
          </w:p>
        </w:tc>
      </w:tr>
      <w:tr w:rsidR="009A4FAA" w:rsidRPr="00A90411" w:rsidTr="00F32D2B">
        <w:trPr>
          <w:trHeight w:val="43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7</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5</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4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40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10</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5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50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6</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6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33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14</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7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35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9</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8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15,00   </w:t>
            </w:r>
          </w:p>
        </w:tc>
      </w:tr>
      <w:tr w:rsidR="009A4FAA" w:rsidRPr="00A90411" w:rsidTr="00F32D2B">
        <w:trPr>
          <w:trHeight w:val="55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13</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10</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9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37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14</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10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34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 xml:space="preserve">Участник 14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8</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11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15,00   </w:t>
            </w:r>
          </w:p>
        </w:tc>
      </w:tr>
      <w:tr w:rsidR="009A4FAA" w:rsidRPr="00A90411" w:rsidTr="00F32D2B">
        <w:trPr>
          <w:trHeight w:val="38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6</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12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49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17</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3</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13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5,00   </w:t>
            </w:r>
          </w:p>
        </w:tc>
      </w:tr>
      <w:tr w:rsidR="009A4FAA" w:rsidRPr="00A90411" w:rsidTr="00F32D2B">
        <w:trPr>
          <w:trHeight w:val="46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10</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14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41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7</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15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15,00   </w:t>
            </w:r>
          </w:p>
        </w:tc>
      </w:tr>
      <w:tr w:rsidR="009A4FAA" w:rsidRPr="00A90411" w:rsidTr="00F32D2B">
        <w:trPr>
          <w:trHeight w:val="38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10</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16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54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23</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5</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17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48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24</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10</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18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50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6</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19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41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3</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20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5,00   </w:t>
            </w:r>
          </w:p>
        </w:tc>
      </w:tr>
      <w:tr w:rsidR="009A4FAA" w:rsidRPr="00A90411" w:rsidTr="00F32D2B">
        <w:trPr>
          <w:trHeight w:val="33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3</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21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5,00   </w:t>
            </w:r>
          </w:p>
        </w:tc>
      </w:tr>
      <w:tr w:rsidR="009A4FAA" w:rsidRPr="00A90411" w:rsidTr="00F32D2B">
        <w:trPr>
          <w:trHeight w:val="43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3</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22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5,00   </w:t>
            </w:r>
          </w:p>
        </w:tc>
      </w:tr>
      <w:tr w:rsidR="009A4FAA" w:rsidRPr="00A90411" w:rsidTr="00F32D2B">
        <w:trPr>
          <w:trHeight w:val="38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8</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23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15,00   </w:t>
            </w:r>
          </w:p>
        </w:tc>
      </w:tr>
      <w:tr w:rsidR="009A4FAA" w:rsidRPr="00A90411" w:rsidTr="00F32D2B">
        <w:trPr>
          <w:trHeight w:val="35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9</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24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15,00   </w:t>
            </w:r>
          </w:p>
        </w:tc>
      </w:tr>
      <w:tr w:rsidR="009A4FAA" w:rsidRPr="00A90411" w:rsidTr="00F32D2B">
        <w:trPr>
          <w:trHeight w:val="32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12</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25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55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33</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10</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26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44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13</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27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20,00   </w:t>
            </w:r>
          </w:p>
        </w:tc>
      </w:tr>
      <w:tr w:rsidR="009A4FAA" w:rsidRPr="00A90411" w:rsidTr="00F32D2B">
        <w:trPr>
          <w:trHeight w:val="27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8</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28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15,00   </w:t>
            </w:r>
          </w:p>
        </w:tc>
      </w:tr>
      <w:tr w:rsidR="009A4FAA" w:rsidRPr="00A90411" w:rsidTr="00F32D2B">
        <w:trPr>
          <w:trHeight w:val="50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41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8</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29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15,00   </w:t>
            </w:r>
          </w:p>
        </w:tc>
      </w:tr>
      <w:tr w:rsidR="009A4FAA" w:rsidRPr="00A90411" w:rsidTr="00F32D2B">
        <w:trPr>
          <w:trHeight w:val="47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9</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 xml:space="preserve">30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15,00   </w:t>
            </w:r>
          </w:p>
        </w:tc>
      </w:tr>
      <w:tr w:rsidR="009A4FAA" w:rsidRPr="00A90411" w:rsidTr="00F32D2B">
        <w:trPr>
          <w:trHeight w:val="41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42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6</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31</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40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4</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БК3</w:t>
            </w:r>
            <w:r w:rsidRPr="00A90411">
              <w:rPr>
                <w:rFonts w:ascii="Verdana" w:hAnsi="Verdana"/>
                <w:sz w:val="14"/>
                <w:szCs w:val="14"/>
                <w:vertAlign w:val="subscript"/>
              </w:rPr>
              <w:t>32</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420"/>
        </w:trPr>
        <w:tc>
          <w:tcPr>
            <w:tcW w:w="5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1.4. Показатель К4 – наличие в штате компании (основное место работы) оценщиков для которых данная организация является основным местом работы, имеющих действующий договор (полис) обязательного страхования ответственности Оценщика на страховую сумму не менее 30 млн. руб.</w:t>
            </w: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 xml:space="preserve">Участник 3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7</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392"/>
            </w:tblGrid>
            <w:tr w:rsidR="009A4FAA" w:rsidRPr="00A90411" w:rsidTr="00F32D2B">
              <w:trPr>
                <w:jc w:val="center"/>
              </w:trPr>
              <w:tc>
                <w:tcPr>
                  <w:tcW w:w="4095"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sz w:val="14"/>
                      <w:szCs w:val="14"/>
                    </w:rPr>
                  </w:pPr>
                  <w:bookmarkStart w:id="8" w:name="OLE_LINK9"/>
                  <w:r w:rsidRPr="00A90411">
                    <w:rPr>
                      <w:rFonts w:ascii="Verdana" w:hAnsi="Verdana"/>
                      <w:sz w:val="14"/>
                      <w:szCs w:val="14"/>
                    </w:rPr>
                    <w:t>Количество специалистов, чел (К4</w:t>
                  </w:r>
                  <w:r w:rsidRPr="00A90411">
                    <w:rPr>
                      <w:rFonts w:ascii="Verdana" w:hAnsi="Verdana"/>
                      <w:sz w:val="14"/>
                      <w:szCs w:val="14"/>
                      <w:vertAlign w:val="subscript"/>
                    </w:rPr>
                    <w:t>i</w:t>
                  </w:r>
                  <w:r w:rsidRPr="00A90411">
                    <w:rPr>
                      <w:rFonts w:ascii="Verdana" w:hAnsi="Verdana"/>
                      <w:bCs/>
                      <w:sz w:val="14"/>
                      <w:szCs w:val="14"/>
                    </w:rPr>
                    <w:t>)</w:t>
                  </w:r>
                </w:p>
              </w:tc>
              <w:tc>
                <w:tcPr>
                  <w:tcW w:w="2242"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Количество баллов</w:t>
                  </w:r>
                </w:p>
                <w:p w:rsidR="009A4FAA" w:rsidRPr="00A90411" w:rsidRDefault="009A4FAA" w:rsidP="009A4FAA">
                  <w:pPr>
                    <w:tabs>
                      <w:tab w:val="left" w:pos="353"/>
                      <w:tab w:val="left" w:pos="1009"/>
                    </w:tabs>
                    <w:jc w:val="center"/>
                    <w:rPr>
                      <w:rFonts w:ascii="Verdana" w:hAnsi="Verdana"/>
                      <w:sz w:val="14"/>
                      <w:szCs w:val="14"/>
                    </w:rPr>
                  </w:pPr>
                  <w:r w:rsidRPr="00A90411">
                    <w:rPr>
                      <w:rFonts w:ascii="Verdana" w:hAnsi="Verdana"/>
                      <w:bCs/>
                      <w:sz w:val="14"/>
                      <w:szCs w:val="14"/>
                    </w:rPr>
                    <w:t>(</w:t>
                  </w:r>
                  <w:r w:rsidRPr="00A90411">
                    <w:rPr>
                      <w:rFonts w:ascii="Verdana" w:hAnsi="Verdana"/>
                      <w:sz w:val="14"/>
                      <w:szCs w:val="14"/>
                    </w:rPr>
                    <w:t>БК4</w:t>
                  </w:r>
                  <w:r w:rsidRPr="00A90411">
                    <w:rPr>
                      <w:rFonts w:ascii="Verdana" w:hAnsi="Verdana"/>
                      <w:sz w:val="14"/>
                      <w:szCs w:val="14"/>
                      <w:vertAlign w:val="subscript"/>
                    </w:rPr>
                    <w:t>i</w:t>
                  </w:r>
                  <w:r w:rsidRPr="00A90411">
                    <w:rPr>
                      <w:rFonts w:ascii="Verdana" w:hAnsi="Verdana"/>
                      <w:bCs/>
                      <w:sz w:val="14"/>
                      <w:szCs w:val="14"/>
                    </w:rPr>
                    <w:t>)</w:t>
                  </w:r>
                </w:p>
              </w:tc>
            </w:tr>
            <w:tr w:rsidR="009A4FAA" w:rsidRPr="00A90411" w:rsidTr="00F32D2B">
              <w:trPr>
                <w:jc w:val="center"/>
              </w:trPr>
              <w:tc>
                <w:tcPr>
                  <w:tcW w:w="4095"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 xml:space="preserve">10 и более </w:t>
                  </w:r>
                </w:p>
              </w:tc>
              <w:tc>
                <w:tcPr>
                  <w:tcW w:w="2242"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10</w:t>
                  </w:r>
                </w:p>
              </w:tc>
            </w:tr>
            <w:tr w:rsidR="009A4FAA" w:rsidRPr="00A90411" w:rsidTr="00F32D2B">
              <w:trPr>
                <w:jc w:val="center"/>
              </w:trPr>
              <w:tc>
                <w:tcPr>
                  <w:tcW w:w="4095"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6-9</w:t>
                  </w:r>
                </w:p>
              </w:tc>
              <w:tc>
                <w:tcPr>
                  <w:tcW w:w="2242"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5</w:t>
                  </w:r>
                </w:p>
              </w:tc>
            </w:tr>
            <w:tr w:rsidR="009A4FAA" w:rsidRPr="00A90411" w:rsidTr="00F32D2B">
              <w:trPr>
                <w:jc w:val="center"/>
              </w:trPr>
              <w:tc>
                <w:tcPr>
                  <w:tcW w:w="4095"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менее 6</w:t>
                  </w:r>
                </w:p>
              </w:tc>
              <w:tc>
                <w:tcPr>
                  <w:tcW w:w="2242"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0</w:t>
                  </w:r>
                </w:p>
              </w:tc>
            </w:tr>
            <w:tr w:rsidR="009A4FAA" w:rsidRPr="00A90411" w:rsidTr="00F32D2B">
              <w:trPr>
                <w:jc w:val="center"/>
              </w:trPr>
              <w:tc>
                <w:tcPr>
                  <w:tcW w:w="4095"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sz w:val="14"/>
                      <w:szCs w:val="14"/>
                    </w:rPr>
                  </w:pPr>
                </w:p>
              </w:tc>
              <w:tc>
                <w:tcPr>
                  <w:tcW w:w="2242"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bCs/>
                      <w:sz w:val="14"/>
                      <w:szCs w:val="14"/>
                    </w:rPr>
                  </w:pPr>
                </w:p>
              </w:tc>
            </w:tr>
            <w:bookmarkEnd w:id="8"/>
          </w:tbl>
          <w:p w:rsidR="009A4FAA" w:rsidRPr="00A90411" w:rsidRDefault="009A4FAA" w:rsidP="009A4FAA">
            <w:pPr>
              <w:jc w:val="cente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1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5,00   </w:t>
            </w:r>
          </w:p>
        </w:tc>
      </w:tr>
      <w:tr w:rsidR="009A4FAA" w:rsidRPr="00A90411" w:rsidTr="00F32D2B">
        <w:trPr>
          <w:trHeight w:val="38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13</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2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49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w:t>
            </w:r>
            <w:r w:rsidRPr="00A90411">
              <w:rPr>
                <w:rFonts w:ascii="Verdana" w:hAnsi="Verdana"/>
                <w:b/>
                <w:bCs/>
                <w:color w:val="000000"/>
                <w:sz w:val="14"/>
                <w:szCs w:val="14"/>
              </w:rPr>
              <w:t xml:space="preserve"> </w:t>
            </w:r>
            <w:r>
              <w:rPr>
                <w:rFonts w:ascii="Verdana" w:hAnsi="Verdana"/>
                <w:b/>
                <w:bCs/>
                <w:color w:val="000000"/>
                <w:sz w:val="14"/>
                <w:szCs w:val="14"/>
              </w:rPr>
              <w:t>4</w:t>
            </w:r>
            <w:r w:rsidRPr="00A90411">
              <w:rPr>
                <w:rFonts w:ascii="Verdana" w:hAnsi="Verdana"/>
                <w:b/>
                <w:bCs/>
                <w:color w:val="000000"/>
                <w:sz w:val="14"/>
                <w:szCs w:val="14"/>
              </w:rPr>
              <w:t xml:space="preserve">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13</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3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46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7</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9</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4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5,00   </w:t>
            </w:r>
          </w:p>
        </w:tc>
      </w:tr>
      <w:tr w:rsidR="009A4FAA" w:rsidRPr="00A90411" w:rsidTr="00F32D2B">
        <w:trPr>
          <w:trHeight w:val="27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10</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5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38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5</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6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     </w:t>
            </w:r>
          </w:p>
        </w:tc>
      </w:tr>
      <w:tr w:rsidR="009A4FAA" w:rsidRPr="00A90411" w:rsidTr="00F32D2B">
        <w:trPr>
          <w:trHeight w:val="35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8</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7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5,00   </w:t>
            </w:r>
          </w:p>
        </w:tc>
      </w:tr>
      <w:tr w:rsidR="009A4FAA" w:rsidRPr="00A90411" w:rsidTr="00F32D2B">
        <w:trPr>
          <w:trHeight w:val="46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5</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8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     </w:t>
            </w:r>
          </w:p>
        </w:tc>
      </w:tr>
      <w:tr w:rsidR="009A4FAA" w:rsidRPr="00A90411" w:rsidTr="00F32D2B">
        <w:trPr>
          <w:trHeight w:val="56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13</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11</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9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52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23</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10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49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 xml:space="preserve">Участник 14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5</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11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     </w:t>
            </w:r>
          </w:p>
        </w:tc>
      </w:tr>
      <w:tr w:rsidR="009A4FAA" w:rsidRPr="00A90411" w:rsidTr="00F32D2B">
        <w:trPr>
          <w:trHeight w:val="40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6</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12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5,00   </w:t>
            </w:r>
          </w:p>
        </w:tc>
      </w:tr>
      <w:tr w:rsidR="009A4FAA" w:rsidRPr="00A90411" w:rsidTr="00F32D2B">
        <w:trPr>
          <w:trHeight w:val="51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17</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9</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13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5,00   </w:t>
            </w:r>
          </w:p>
        </w:tc>
      </w:tr>
      <w:tr w:rsidR="009A4FAA" w:rsidRPr="00A90411" w:rsidTr="00F32D2B">
        <w:trPr>
          <w:trHeight w:val="48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11</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14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45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11</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15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42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14</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16 </w:t>
            </w:r>
            <w:r w:rsidRPr="00A90411">
              <w:rPr>
                <w:rFonts w:ascii="Verdana" w:hAnsi="Verdana"/>
                <w:sz w:val="14"/>
                <w:szCs w:val="14"/>
              </w:rPr>
              <w:t>=</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36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23</w:t>
            </w:r>
          </w:p>
        </w:tc>
        <w:tc>
          <w:tcPr>
            <w:tcW w:w="577" w:type="pct"/>
            <w:tcBorders>
              <w:top w:val="single" w:sz="4" w:space="0" w:color="auto"/>
              <w:left w:val="single" w:sz="4" w:space="0" w:color="auto"/>
              <w:bottom w:val="single" w:sz="4" w:space="0" w:color="auto"/>
              <w:right w:val="nil"/>
            </w:tcBorders>
            <w:shd w:val="clear" w:color="auto" w:fill="auto"/>
            <w:noWrap/>
            <w:vAlign w:val="bottom"/>
            <w:hideMark/>
          </w:tcPr>
          <w:p w:rsidR="009A4FAA" w:rsidRPr="00A90411" w:rsidRDefault="009A4FAA" w:rsidP="009A4FAA">
            <w:pPr>
              <w:rPr>
                <w:rFonts w:ascii="Verdana" w:hAnsi="Verdana"/>
                <w:color w:val="000000"/>
                <w:sz w:val="14"/>
                <w:szCs w:val="14"/>
              </w:rPr>
            </w:pPr>
          </w:p>
          <w:tbl>
            <w:tblPr>
              <w:tblW w:w="0" w:type="auto"/>
              <w:tblCellSpacing w:w="0" w:type="dxa"/>
              <w:tblCellMar>
                <w:left w:w="0" w:type="dxa"/>
                <w:right w:w="0" w:type="dxa"/>
              </w:tblCellMar>
              <w:tblLook w:val="04A0" w:firstRow="1" w:lastRow="0" w:firstColumn="1" w:lastColumn="0" w:noHBand="0" w:noVBand="1"/>
            </w:tblPr>
            <w:tblGrid>
              <w:gridCol w:w="1485"/>
            </w:tblGrid>
            <w:tr w:rsidR="009A4FAA" w:rsidRPr="00A90411" w:rsidTr="00F32D2B">
              <w:trPr>
                <w:trHeight w:val="735"/>
                <w:tblCellSpacing w:w="0" w:type="dxa"/>
              </w:trPr>
              <w:tc>
                <w:tcPr>
                  <w:tcW w:w="3900" w:type="dxa"/>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7</w:t>
                  </w:r>
                </w:p>
              </w:tc>
            </w:tr>
          </w:tbl>
          <w:p w:rsidR="009A4FAA" w:rsidRPr="00A90411" w:rsidRDefault="009A4FAA" w:rsidP="009A4FAA">
            <w:pPr>
              <w:rPr>
                <w:rFonts w:ascii="Verdana" w:hAnsi="Verdana"/>
                <w:color w:val="000000"/>
                <w:sz w:val="14"/>
                <w:szCs w:val="1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17 </w:t>
            </w:r>
            <w:r w:rsidRPr="00A90411">
              <w:rPr>
                <w:rFonts w:ascii="Verdana" w:hAnsi="Verdana"/>
                <w:sz w:val="14"/>
                <w:szCs w:val="14"/>
              </w:rPr>
              <w:t>=</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5,00   </w:t>
            </w:r>
          </w:p>
        </w:tc>
      </w:tr>
      <w:tr w:rsidR="009A4FAA" w:rsidRPr="00A90411" w:rsidTr="00F32D2B">
        <w:trPr>
          <w:trHeight w:val="50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24</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8</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18 </w:t>
            </w:r>
            <w:r w:rsidRPr="00A90411">
              <w:rPr>
                <w:rFonts w:ascii="Verdana" w:hAnsi="Verdana"/>
                <w:sz w:val="14"/>
                <w:szCs w:val="14"/>
              </w:rPr>
              <w:t>=</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5,00   </w:t>
            </w:r>
          </w:p>
        </w:tc>
      </w:tr>
      <w:tr w:rsidR="009A4FAA" w:rsidRPr="00A90411" w:rsidTr="00F32D2B">
        <w:trPr>
          <w:trHeight w:val="46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12</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19 </w:t>
            </w:r>
            <w:r w:rsidRPr="00A90411">
              <w:rPr>
                <w:rFonts w:ascii="Verdana" w:hAnsi="Verdana"/>
                <w:sz w:val="14"/>
                <w:szCs w:val="14"/>
              </w:rPr>
              <w:t>=</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42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6</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20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5,00   </w:t>
            </w:r>
          </w:p>
        </w:tc>
      </w:tr>
      <w:tr w:rsidR="009A4FAA" w:rsidRPr="00A90411" w:rsidTr="00F32D2B">
        <w:trPr>
          <w:trHeight w:val="37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11</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21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48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8</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22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5,00   </w:t>
            </w:r>
          </w:p>
        </w:tc>
      </w:tr>
      <w:tr w:rsidR="009A4FAA" w:rsidRPr="00A90411" w:rsidTr="00F32D2B">
        <w:trPr>
          <w:trHeight w:val="40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8</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23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5,00   </w:t>
            </w:r>
          </w:p>
        </w:tc>
      </w:tr>
      <w:tr w:rsidR="009A4FAA" w:rsidRPr="00A90411" w:rsidTr="00F32D2B">
        <w:trPr>
          <w:trHeight w:val="37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11</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24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34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13</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25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45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33</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14</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26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28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6</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27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5,00   </w:t>
            </w:r>
          </w:p>
        </w:tc>
      </w:tr>
      <w:tr w:rsidR="009A4FAA" w:rsidRPr="00A90411" w:rsidTr="00F32D2B">
        <w:trPr>
          <w:trHeight w:val="37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11</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28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47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41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13</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29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44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12</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 xml:space="preserve">30 </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10,00   </w:t>
            </w:r>
          </w:p>
        </w:tc>
      </w:tr>
      <w:tr w:rsidR="009A4FAA" w:rsidRPr="00A90411" w:rsidTr="00F32D2B">
        <w:trPr>
          <w:trHeight w:val="40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42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9</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31</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5,00   </w:t>
            </w:r>
          </w:p>
        </w:tc>
      </w:tr>
      <w:tr w:rsidR="009A4FAA" w:rsidRPr="00A90411" w:rsidTr="00F32D2B">
        <w:trPr>
          <w:trHeight w:val="36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8</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БК4</w:t>
            </w:r>
            <w:r w:rsidRPr="00A90411">
              <w:rPr>
                <w:rFonts w:ascii="Verdana" w:hAnsi="Verdana"/>
                <w:sz w:val="14"/>
                <w:szCs w:val="14"/>
                <w:vertAlign w:val="subscript"/>
              </w:rPr>
              <w:t>32</w:t>
            </w:r>
            <w:r w:rsidRPr="00A90411">
              <w:rPr>
                <w:rFonts w:ascii="Verdana" w:hAnsi="Verdana"/>
                <w:sz w:val="14"/>
                <w:szCs w:val="14"/>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sz w:val="14"/>
                <w:szCs w:val="14"/>
              </w:rPr>
            </w:pPr>
            <w:r w:rsidRPr="00A90411">
              <w:rPr>
                <w:rFonts w:ascii="Verdana" w:hAnsi="Verdana"/>
                <w:sz w:val="14"/>
                <w:szCs w:val="14"/>
              </w:rPr>
              <w:t xml:space="preserve">         5,00   </w:t>
            </w:r>
          </w:p>
        </w:tc>
      </w:tr>
      <w:tr w:rsidR="009A4FAA" w:rsidRPr="00A90411" w:rsidTr="00F32D2B">
        <w:trPr>
          <w:trHeight w:val="409"/>
        </w:trPr>
        <w:tc>
          <w:tcPr>
            <w:tcW w:w="5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2. Оценка по критерию «Величина страховой суммы по действующему полису (договору) страхования ответственности компаний» (С).</w:t>
            </w:r>
            <w:r w:rsidRPr="00A90411">
              <w:rPr>
                <w:rFonts w:ascii="Verdana" w:hAnsi="Verdana"/>
                <w:b/>
                <w:bCs/>
                <w:sz w:val="14"/>
                <w:szCs w:val="14"/>
              </w:rPr>
              <w:br/>
              <w:t>Значимость критерия – 10%</w:t>
            </w: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 xml:space="preserve">Участник 3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1000 млн. руб. </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pPr w:leftFromText="180" w:rightFromText="180" w:horzAnchor="margin" w:tblpY="-56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1361"/>
            </w:tblGrid>
            <w:tr w:rsidR="009A4FAA" w:rsidRPr="00A90411" w:rsidTr="00F32D2B">
              <w:tc>
                <w:tcPr>
                  <w:tcW w:w="3381"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Величина страховой суммы по действующему полису (договору) страхования ответственности компаний, млн. руб. (С</w:t>
                  </w:r>
                  <w:proofErr w:type="spellStart"/>
                  <w:r w:rsidRPr="00A90411">
                    <w:rPr>
                      <w:rFonts w:ascii="Verdana" w:hAnsi="Verdana"/>
                      <w:sz w:val="14"/>
                      <w:szCs w:val="14"/>
                      <w:lang w:val="en-US"/>
                    </w:rPr>
                    <w:t>i</w:t>
                  </w:r>
                  <w:proofErr w:type="spellEnd"/>
                  <w:r w:rsidRPr="00A90411">
                    <w:rPr>
                      <w:rFonts w:ascii="Verdana" w:hAnsi="Verdana"/>
                      <w:sz w:val="14"/>
                      <w:szCs w:val="14"/>
                      <w:vertAlign w:val="subscript"/>
                    </w:rPr>
                    <w:t>i</w:t>
                  </w:r>
                  <w:r w:rsidRPr="00A90411">
                    <w:rPr>
                      <w:rFonts w:ascii="Verdana" w:hAnsi="Verdana"/>
                      <w:bCs/>
                      <w:sz w:val="14"/>
                      <w:szCs w:val="14"/>
                    </w:rPr>
                    <w:t>)</w:t>
                  </w:r>
                </w:p>
              </w:tc>
              <w:tc>
                <w:tcPr>
                  <w:tcW w:w="1933"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Количество баллов</w:t>
                  </w:r>
                </w:p>
                <w:p w:rsidR="009A4FAA" w:rsidRPr="00A90411" w:rsidRDefault="009A4FAA" w:rsidP="009A4FAA">
                  <w:pPr>
                    <w:tabs>
                      <w:tab w:val="left" w:pos="353"/>
                      <w:tab w:val="left" w:pos="1009"/>
                    </w:tabs>
                    <w:jc w:val="center"/>
                    <w:rPr>
                      <w:rFonts w:ascii="Verdana" w:hAnsi="Verdana"/>
                      <w:sz w:val="14"/>
                      <w:szCs w:val="14"/>
                    </w:rPr>
                  </w:pPr>
                  <w:r w:rsidRPr="00A90411">
                    <w:rPr>
                      <w:rFonts w:ascii="Verdana" w:hAnsi="Verdana"/>
                      <w:bCs/>
                      <w:sz w:val="14"/>
                      <w:szCs w:val="14"/>
                    </w:rPr>
                    <w:t>(</w:t>
                  </w:r>
                  <w:r w:rsidRPr="00A90411">
                    <w:rPr>
                      <w:rFonts w:ascii="Verdana" w:hAnsi="Verdana"/>
                      <w:sz w:val="14"/>
                      <w:szCs w:val="14"/>
                    </w:rPr>
                    <w:t>БС1</w:t>
                  </w:r>
                  <w:r w:rsidRPr="00A90411">
                    <w:rPr>
                      <w:rFonts w:ascii="Verdana" w:hAnsi="Verdana"/>
                      <w:sz w:val="14"/>
                      <w:szCs w:val="14"/>
                      <w:vertAlign w:val="subscript"/>
                    </w:rPr>
                    <w:t>i</w:t>
                  </w:r>
                  <w:r w:rsidRPr="00A90411">
                    <w:rPr>
                      <w:rFonts w:ascii="Verdana" w:hAnsi="Verdana"/>
                      <w:bCs/>
                      <w:sz w:val="14"/>
                      <w:szCs w:val="14"/>
                    </w:rPr>
                    <w:t>)</w:t>
                  </w:r>
                </w:p>
              </w:tc>
            </w:tr>
            <w:tr w:rsidR="009A4FAA" w:rsidRPr="00A90411" w:rsidTr="00F32D2B">
              <w:tc>
                <w:tcPr>
                  <w:tcW w:w="3381"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Более 1000</w:t>
                  </w:r>
                </w:p>
              </w:tc>
              <w:tc>
                <w:tcPr>
                  <w:tcW w:w="1933"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100</w:t>
                  </w:r>
                </w:p>
              </w:tc>
            </w:tr>
            <w:tr w:rsidR="009A4FAA" w:rsidRPr="00A90411" w:rsidTr="00F32D2B">
              <w:tc>
                <w:tcPr>
                  <w:tcW w:w="3381"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От 700 до 1000 включительно</w:t>
                  </w:r>
                </w:p>
              </w:tc>
              <w:tc>
                <w:tcPr>
                  <w:tcW w:w="1933"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70</w:t>
                  </w:r>
                </w:p>
              </w:tc>
            </w:tr>
            <w:tr w:rsidR="009A4FAA" w:rsidRPr="00A90411" w:rsidTr="00F32D2B">
              <w:tc>
                <w:tcPr>
                  <w:tcW w:w="3381"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От 500 до 700 включительно</w:t>
                  </w:r>
                </w:p>
              </w:tc>
              <w:tc>
                <w:tcPr>
                  <w:tcW w:w="1933"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30</w:t>
                  </w:r>
                </w:p>
              </w:tc>
            </w:tr>
            <w:tr w:rsidR="009A4FAA" w:rsidRPr="00A90411" w:rsidTr="00F32D2B">
              <w:tc>
                <w:tcPr>
                  <w:tcW w:w="3381"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От 300 до 500 включительно</w:t>
                  </w:r>
                </w:p>
              </w:tc>
              <w:tc>
                <w:tcPr>
                  <w:tcW w:w="1933"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0</w:t>
                  </w:r>
                </w:p>
              </w:tc>
            </w:tr>
          </w:tbl>
          <w:p w:rsidR="009A4FAA" w:rsidRPr="00A90411" w:rsidRDefault="009A4FAA" w:rsidP="009A4FAA">
            <w:pPr>
              <w:rPr>
                <w:rFonts w:ascii="Verdana" w:hAnsi="Verdana"/>
                <w:color w:val="000000"/>
                <w:sz w:val="14"/>
                <w:szCs w:val="14"/>
              </w:rPr>
            </w:pPr>
          </w:p>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1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70,00 </w:t>
            </w:r>
          </w:p>
        </w:tc>
      </w:tr>
      <w:tr w:rsidR="009A4FAA" w:rsidRPr="00A90411" w:rsidTr="00F32D2B">
        <w:trPr>
          <w:trHeight w:val="47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1000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2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50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w:t>
            </w:r>
            <w:r w:rsidRPr="00A90411">
              <w:rPr>
                <w:rFonts w:ascii="Verdana" w:hAnsi="Verdana"/>
                <w:b/>
                <w:bCs/>
                <w:color w:val="000000"/>
                <w:sz w:val="14"/>
                <w:szCs w:val="14"/>
              </w:rPr>
              <w:t xml:space="preserve"> </w:t>
            </w:r>
            <w:r>
              <w:rPr>
                <w:rFonts w:ascii="Verdana" w:hAnsi="Verdana"/>
                <w:b/>
                <w:bCs/>
                <w:color w:val="000000"/>
                <w:sz w:val="14"/>
                <w:szCs w:val="14"/>
              </w:rPr>
              <w:t>4</w:t>
            </w:r>
            <w:r w:rsidRPr="00A90411">
              <w:rPr>
                <w:rFonts w:ascii="Verdana" w:hAnsi="Verdana"/>
                <w:b/>
                <w:bCs/>
                <w:color w:val="000000"/>
                <w:sz w:val="14"/>
                <w:szCs w:val="14"/>
              </w:rPr>
              <w:t xml:space="preserve">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1000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3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44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7</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1000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4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33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320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5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     </w:t>
            </w:r>
          </w:p>
        </w:tc>
      </w:tr>
      <w:tr w:rsidR="009A4FAA" w:rsidRPr="00A90411" w:rsidTr="00F32D2B">
        <w:trPr>
          <w:trHeight w:val="34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1000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6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70,00   </w:t>
            </w:r>
          </w:p>
        </w:tc>
      </w:tr>
      <w:tr w:rsidR="009A4FAA" w:rsidRPr="00A90411" w:rsidTr="00F32D2B">
        <w:trPr>
          <w:trHeight w:val="36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1000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7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38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560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8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42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13</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1000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9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31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1000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10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47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 xml:space="preserve">Участник 14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1000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11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48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500 млн. 50 тыс.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12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51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17</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1000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13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53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1000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14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43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515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15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40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600 млн. 1 </w:t>
            </w:r>
            <w:proofErr w:type="spellStart"/>
            <w:r w:rsidRPr="00A90411">
              <w:rPr>
                <w:rFonts w:ascii="Verdana" w:hAnsi="Verdana"/>
                <w:b/>
                <w:bCs/>
                <w:sz w:val="14"/>
                <w:szCs w:val="14"/>
              </w:rPr>
              <w:t>руб</w:t>
            </w:r>
            <w:proofErr w:type="spellEnd"/>
            <w:r w:rsidRPr="00A90411">
              <w:rPr>
                <w:rFonts w:ascii="Verdana" w:hAnsi="Verdana"/>
                <w:b/>
                <w:bCs/>
                <w:sz w:val="14"/>
                <w:szCs w:val="14"/>
              </w:rPr>
              <w:t xml:space="preserve">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16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41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23</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500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17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     </w:t>
            </w:r>
          </w:p>
        </w:tc>
      </w:tr>
      <w:tr w:rsidR="009A4FAA" w:rsidRPr="00A90411" w:rsidTr="00F32D2B">
        <w:trPr>
          <w:trHeight w:val="43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24</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1000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18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45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501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19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34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501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20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3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1000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21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49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1000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22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37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510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23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40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605 млн. 100 тыс.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24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28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1000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25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45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33</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300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26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     </w:t>
            </w:r>
          </w:p>
        </w:tc>
      </w:tr>
      <w:tr w:rsidR="009A4FAA" w:rsidRPr="00A90411" w:rsidTr="00F32D2B">
        <w:trPr>
          <w:trHeight w:val="41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1000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27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26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1000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28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44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41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1000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29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32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550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30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35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42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700 млн. руб. </w:t>
            </w:r>
          </w:p>
        </w:tc>
        <w:tc>
          <w:tcPr>
            <w:tcW w:w="1250" w:type="pct"/>
            <w:vMerge/>
            <w:tcBorders>
              <w:top w:val="single" w:sz="4" w:space="0" w:color="auto"/>
              <w:left w:val="nil"/>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31 </w:t>
            </w:r>
            <w:r w:rsidRPr="00A90411">
              <w:rPr>
                <w:rFonts w:ascii="Verdana" w:hAnsi="Verdana"/>
                <w:b/>
                <w:bCs/>
                <w:sz w:val="14"/>
                <w:szCs w:val="14"/>
              </w:rPr>
              <w:t xml:space="preserve">=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37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501 млн. руб. </w:t>
            </w:r>
          </w:p>
        </w:tc>
        <w:tc>
          <w:tcPr>
            <w:tcW w:w="1250" w:type="pct"/>
            <w:vMerge/>
            <w:tcBorders>
              <w:top w:val="single" w:sz="4" w:space="0" w:color="auto"/>
              <w:left w:val="nil"/>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w:t>
            </w:r>
            <w:r w:rsidRPr="00A90411">
              <w:rPr>
                <w:rFonts w:ascii="Verdana" w:hAnsi="Verdana"/>
                <w:b/>
                <w:bCs/>
                <w:sz w:val="14"/>
                <w:szCs w:val="14"/>
                <w:vertAlign w:val="subscript"/>
              </w:rPr>
              <w:t xml:space="preserve">32 </w:t>
            </w:r>
            <w:r w:rsidRPr="00A90411">
              <w:rPr>
                <w:rFonts w:ascii="Verdana" w:hAnsi="Verdana"/>
                <w:b/>
                <w:bCs/>
                <w:sz w:val="14"/>
                <w:szCs w:val="14"/>
              </w:rPr>
              <w:t xml:space="preserve">=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384"/>
        </w:trPr>
        <w:tc>
          <w:tcPr>
            <w:tcW w:w="5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3. Оценка по критерию «3. Срок деятельности компании» (СР).</w:t>
            </w:r>
            <w:r w:rsidRPr="00A90411">
              <w:rPr>
                <w:rFonts w:ascii="Verdana" w:hAnsi="Verdana"/>
                <w:b/>
                <w:bCs/>
                <w:sz w:val="14"/>
                <w:szCs w:val="14"/>
              </w:rPr>
              <w:br/>
              <w:t>Значимость критерия – 25%</w:t>
            </w: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 xml:space="preserve">Участник 3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18 лет </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pPr w:leftFromText="180" w:rightFromText="180" w:horzAnchor="margin" w:tblpY="-15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369"/>
            </w:tblGrid>
            <w:tr w:rsidR="009A4FAA" w:rsidRPr="00A90411" w:rsidTr="00F32D2B">
              <w:tc>
                <w:tcPr>
                  <w:tcW w:w="3376"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Срок осуществления оценочной деятельности (полных лет) (СР1</w:t>
                  </w:r>
                  <w:r w:rsidRPr="00A90411">
                    <w:rPr>
                      <w:rFonts w:ascii="Verdana" w:hAnsi="Verdana"/>
                      <w:sz w:val="14"/>
                      <w:szCs w:val="14"/>
                      <w:vertAlign w:val="subscript"/>
                    </w:rPr>
                    <w:t xml:space="preserve">i </w:t>
                  </w:r>
                  <w:r w:rsidRPr="00A90411">
                    <w:rPr>
                      <w:rFonts w:ascii="Verdana" w:hAnsi="Verdana"/>
                      <w:bCs/>
                      <w:sz w:val="14"/>
                      <w:szCs w:val="14"/>
                    </w:rPr>
                    <w:t>)</w:t>
                  </w:r>
                </w:p>
              </w:tc>
              <w:tc>
                <w:tcPr>
                  <w:tcW w:w="1938"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Количество баллов</w:t>
                  </w:r>
                </w:p>
                <w:p w:rsidR="009A4FAA" w:rsidRPr="00A90411" w:rsidRDefault="009A4FAA" w:rsidP="009A4FAA">
                  <w:pPr>
                    <w:tabs>
                      <w:tab w:val="left" w:pos="353"/>
                      <w:tab w:val="left" w:pos="1009"/>
                    </w:tabs>
                    <w:jc w:val="center"/>
                    <w:rPr>
                      <w:rFonts w:ascii="Verdana" w:hAnsi="Verdana"/>
                      <w:sz w:val="14"/>
                      <w:szCs w:val="14"/>
                    </w:rPr>
                  </w:pPr>
                  <w:r w:rsidRPr="00A90411">
                    <w:rPr>
                      <w:rFonts w:ascii="Verdana" w:hAnsi="Verdana"/>
                      <w:bCs/>
                      <w:sz w:val="14"/>
                      <w:szCs w:val="14"/>
                    </w:rPr>
                    <w:t>(БСР1i)</w:t>
                  </w:r>
                </w:p>
              </w:tc>
            </w:tr>
            <w:tr w:rsidR="009A4FAA" w:rsidRPr="00A90411" w:rsidTr="00F32D2B">
              <w:tc>
                <w:tcPr>
                  <w:tcW w:w="3376"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Более 20 лет</w:t>
                  </w:r>
                </w:p>
              </w:tc>
              <w:tc>
                <w:tcPr>
                  <w:tcW w:w="1938"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100</w:t>
                  </w:r>
                </w:p>
              </w:tc>
            </w:tr>
            <w:tr w:rsidR="009A4FAA" w:rsidRPr="00A90411" w:rsidTr="00F32D2B">
              <w:tc>
                <w:tcPr>
                  <w:tcW w:w="3376"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 xml:space="preserve">16-20 лет (включительно) </w:t>
                  </w:r>
                </w:p>
              </w:tc>
              <w:tc>
                <w:tcPr>
                  <w:tcW w:w="1938"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70</w:t>
                  </w:r>
                </w:p>
              </w:tc>
            </w:tr>
            <w:tr w:rsidR="009A4FAA" w:rsidRPr="00A90411" w:rsidTr="00F32D2B">
              <w:tc>
                <w:tcPr>
                  <w:tcW w:w="3376"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11-15 лет (включительно</w:t>
                  </w:r>
                </w:p>
              </w:tc>
              <w:tc>
                <w:tcPr>
                  <w:tcW w:w="1938"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30</w:t>
                  </w:r>
                </w:p>
              </w:tc>
            </w:tr>
            <w:tr w:rsidR="009A4FAA" w:rsidRPr="00A90411" w:rsidTr="00F32D2B">
              <w:tc>
                <w:tcPr>
                  <w:tcW w:w="3376"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6-10 лет (включительно)</w:t>
                  </w:r>
                </w:p>
              </w:tc>
              <w:tc>
                <w:tcPr>
                  <w:tcW w:w="1938"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15</w:t>
                  </w:r>
                </w:p>
              </w:tc>
            </w:tr>
            <w:tr w:rsidR="009A4FAA" w:rsidRPr="00A90411" w:rsidTr="00F32D2B">
              <w:tc>
                <w:tcPr>
                  <w:tcW w:w="3376"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5 лет (включительно)</w:t>
                  </w:r>
                </w:p>
              </w:tc>
              <w:tc>
                <w:tcPr>
                  <w:tcW w:w="1938"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0</w:t>
                  </w:r>
                </w:p>
              </w:tc>
            </w:tr>
          </w:tbl>
          <w:p w:rsidR="009A4FAA" w:rsidRPr="00A90411" w:rsidRDefault="009A4FAA" w:rsidP="009A4FAA">
            <w:pPr>
              <w:rPr>
                <w:rFonts w:ascii="Verdana" w:hAnsi="Verdana"/>
                <w:color w:val="000000"/>
                <w:sz w:val="14"/>
                <w:szCs w:val="14"/>
              </w:rPr>
            </w:pPr>
            <w:r w:rsidRPr="00A90411">
              <w:rPr>
                <w:rFonts w:ascii="Verdana" w:hAnsi="Verdana"/>
                <w:noProof/>
                <w:color w:val="000000"/>
                <w:sz w:val="14"/>
                <w:szCs w:val="14"/>
              </w:rPr>
              <w:drawing>
                <wp:anchor distT="0" distB="0" distL="114300" distR="114300" simplePos="0" relativeHeight="251670528" behindDoc="0" locked="0" layoutInCell="1" allowOverlap="1" wp14:anchorId="6AC80D43" wp14:editId="17B1B2C3">
                  <wp:simplePos x="0" y="0"/>
                  <wp:positionH relativeFrom="column">
                    <wp:posOffset>76200</wp:posOffset>
                  </wp:positionH>
                  <wp:positionV relativeFrom="paragraph">
                    <wp:posOffset>7505700</wp:posOffset>
                  </wp:positionV>
                  <wp:extent cx="5267325" cy="2257425"/>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789" r="18372" b="6601"/>
                          <a:stretch/>
                        </pic:blipFill>
                        <pic:spPr bwMode="auto">
                          <a:xfrm>
                            <a:off x="0" y="0"/>
                            <a:ext cx="5265964" cy="225878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1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70,00 </w:t>
            </w:r>
          </w:p>
        </w:tc>
      </w:tr>
      <w:tr w:rsidR="009A4FAA" w:rsidRPr="00A90411" w:rsidTr="00F32D2B">
        <w:trPr>
          <w:trHeight w:val="40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20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2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43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w:t>
            </w:r>
            <w:r w:rsidRPr="00A90411">
              <w:rPr>
                <w:rFonts w:ascii="Verdana" w:hAnsi="Verdana"/>
                <w:b/>
                <w:bCs/>
                <w:color w:val="000000"/>
                <w:sz w:val="14"/>
                <w:szCs w:val="14"/>
              </w:rPr>
              <w:t xml:space="preserve"> </w:t>
            </w:r>
            <w:r>
              <w:rPr>
                <w:rFonts w:ascii="Verdana" w:hAnsi="Verdana"/>
                <w:b/>
                <w:bCs/>
                <w:color w:val="000000"/>
                <w:sz w:val="14"/>
                <w:szCs w:val="14"/>
              </w:rPr>
              <w:t>4</w:t>
            </w:r>
            <w:r w:rsidRPr="00A90411">
              <w:rPr>
                <w:rFonts w:ascii="Verdana" w:hAnsi="Verdana"/>
                <w:b/>
                <w:bCs/>
                <w:color w:val="000000"/>
                <w:sz w:val="14"/>
                <w:szCs w:val="14"/>
              </w:rPr>
              <w:t xml:space="preserve">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19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3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70,00   </w:t>
            </w:r>
          </w:p>
        </w:tc>
      </w:tr>
      <w:tr w:rsidR="009A4FAA" w:rsidRPr="00A90411" w:rsidTr="00F32D2B">
        <w:trPr>
          <w:trHeight w:val="45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7</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17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4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70,00   </w:t>
            </w:r>
          </w:p>
        </w:tc>
      </w:tr>
      <w:tr w:rsidR="009A4FAA" w:rsidRPr="00A90411" w:rsidTr="00F32D2B">
        <w:trPr>
          <w:trHeight w:val="34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19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5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70,00   </w:t>
            </w:r>
          </w:p>
        </w:tc>
      </w:tr>
      <w:tr w:rsidR="009A4FAA" w:rsidRPr="00A90411" w:rsidTr="00F32D2B">
        <w:trPr>
          <w:trHeight w:val="36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14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6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24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20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7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41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20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8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40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13</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18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3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70,00   </w:t>
            </w:r>
          </w:p>
        </w:tc>
      </w:tr>
      <w:tr w:rsidR="009A4FAA" w:rsidRPr="00A90411" w:rsidTr="00F32D2B">
        <w:trPr>
          <w:trHeight w:val="44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20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10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33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 xml:space="preserve">Участник 14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12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11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41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16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12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70,00   </w:t>
            </w:r>
          </w:p>
        </w:tc>
      </w:tr>
      <w:tr w:rsidR="009A4FAA" w:rsidRPr="00A90411" w:rsidTr="00F32D2B">
        <w:trPr>
          <w:trHeight w:val="43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17</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19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13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70,00   </w:t>
            </w:r>
          </w:p>
        </w:tc>
      </w:tr>
      <w:tr w:rsidR="009A4FAA" w:rsidRPr="00A90411" w:rsidTr="00F32D2B">
        <w:trPr>
          <w:trHeight w:val="31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20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14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47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19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15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70,00   </w:t>
            </w:r>
          </w:p>
        </w:tc>
      </w:tr>
      <w:tr w:rsidR="009A4FAA" w:rsidRPr="00A90411" w:rsidTr="00F32D2B">
        <w:trPr>
          <w:trHeight w:val="36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8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16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15,00   </w:t>
            </w:r>
          </w:p>
        </w:tc>
      </w:tr>
      <w:tr w:rsidR="009A4FAA" w:rsidRPr="00A90411" w:rsidTr="00F32D2B">
        <w:trPr>
          <w:trHeight w:val="47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23</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11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17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49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24</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11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18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37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12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19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53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17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20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70,00   </w:t>
            </w:r>
          </w:p>
        </w:tc>
      </w:tr>
      <w:tr w:rsidR="009A4FAA" w:rsidRPr="00A90411" w:rsidTr="00F32D2B">
        <w:trPr>
          <w:trHeight w:val="40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13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21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44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17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22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70,00   </w:t>
            </w:r>
          </w:p>
        </w:tc>
      </w:tr>
      <w:tr w:rsidR="009A4FAA" w:rsidRPr="00A90411" w:rsidTr="00F32D2B">
        <w:trPr>
          <w:trHeight w:val="47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16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23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70,00 </w:t>
            </w:r>
          </w:p>
        </w:tc>
      </w:tr>
      <w:tr w:rsidR="009A4FAA" w:rsidRPr="00A90411" w:rsidTr="00F32D2B">
        <w:trPr>
          <w:trHeight w:val="34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17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24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70,00   </w:t>
            </w:r>
          </w:p>
        </w:tc>
      </w:tr>
      <w:tr w:rsidR="009A4FAA" w:rsidRPr="00A90411" w:rsidTr="00F32D2B">
        <w:trPr>
          <w:trHeight w:val="36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18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25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70,00   </w:t>
            </w:r>
          </w:p>
        </w:tc>
      </w:tr>
      <w:tr w:rsidR="009A4FAA" w:rsidRPr="00A90411" w:rsidTr="00F32D2B">
        <w:trPr>
          <w:trHeight w:val="40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33</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9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26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15,00   </w:t>
            </w:r>
          </w:p>
        </w:tc>
      </w:tr>
      <w:tr w:rsidR="009A4FAA" w:rsidRPr="00A90411" w:rsidTr="00F32D2B">
        <w:trPr>
          <w:trHeight w:val="4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20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27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31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20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28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47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41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более 20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29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35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16 лет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30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70,00   </w:t>
            </w:r>
          </w:p>
        </w:tc>
      </w:tr>
      <w:tr w:rsidR="009A4FAA" w:rsidRPr="00A90411" w:rsidTr="00F32D2B">
        <w:trPr>
          <w:trHeight w:val="23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42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12 лет </w:t>
            </w:r>
          </w:p>
        </w:tc>
        <w:tc>
          <w:tcPr>
            <w:tcW w:w="1250" w:type="pct"/>
            <w:vMerge/>
            <w:tcBorders>
              <w:top w:val="single" w:sz="4" w:space="0" w:color="auto"/>
              <w:left w:val="nil"/>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31 </w:t>
            </w:r>
            <w:r w:rsidRPr="00A90411">
              <w:rPr>
                <w:rFonts w:ascii="Verdana" w:hAnsi="Verdana"/>
                <w:b/>
                <w:bCs/>
                <w:sz w:val="14"/>
                <w:szCs w:val="14"/>
              </w:rPr>
              <w:t xml:space="preserve">=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27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5 лет </w:t>
            </w:r>
          </w:p>
        </w:tc>
        <w:tc>
          <w:tcPr>
            <w:tcW w:w="1250" w:type="pct"/>
            <w:vMerge/>
            <w:tcBorders>
              <w:top w:val="single" w:sz="4" w:space="0" w:color="auto"/>
              <w:left w:val="nil"/>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БСР</w:t>
            </w:r>
            <w:r w:rsidRPr="00A90411">
              <w:rPr>
                <w:rFonts w:ascii="Verdana" w:hAnsi="Verdana"/>
                <w:b/>
                <w:bCs/>
                <w:sz w:val="14"/>
                <w:szCs w:val="14"/>
                <w:vertAlign w:val="subscript"/>
              </w:rPr>
              <w:t xml:space="preserve">32 </w:t>
            </w:r>
            <w:r w:rsidRPr="00A90411">
              <w:rPr>
                <w:rFonts w:ascii="Verdana" w:hAnsi="Verdana"/>
                <w:b/>
                <w:bCs/>
                <w:sz w:val="14"/>
                <w:szCs w:val="14"/>
              </w:rPr>
              <w:t xml:space="preserve">=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     </w:t>
            </w:r>
          </w:p>
        </w:tc>
      </w:tr>
      <w:tr w:rsidR="009A4FAA" w:rsidRPr="00A90411" w:rsidTr="00F32D2B">
        <w:trPr>
          <w:trHeight w:val="409"/>
        </w:trPr>
        <w:tc>
          <w:tcPr>
            <w:tcW w:w="5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4. Оценка по критерию «Размер выручки» (В).</w:t>
            </w:r>
            <w:r w:rsidRPr="00A90411">
              <w:rPr>
                <w:rFonts w:ascii="Verdana" w:hAnsi="Verdana"/>
                <w:b/>
                <w:bCs/>
                <w:sz w:val="14"/>
                <w:szCs w:val="14"/>
              </w:rPr>
              <w:br/>
              <w:t>Значимость критерия – 25%</w:t>
            </w: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 xml:space="preserve">Участник 3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36 млн. руб. </w:t>
            </w:r>
          </w:p>
        </w:tc>
        <w:tc>
          <w:tcPr>
            <w:tcW w:w="1250" w:type="pct"/>
            <w:vMerge w:val="restart"/>
            <w:tcBorders>
              <w:top w:val="single" w:sz="4" w:space="0" w:color="auto"/>
              <w:left w:val="nil"/>
              <w:bottom w:val="single" w:sz="4" w:space="0" w:color="auto"/>
              <w:right w:val="single" w:sz="4" w:space="0" w:color="auto"/>
            </w:tcBorders>
            <w:shd w:val="clear" w:color="auto" w:fill="auto"/>
            <w:noWrap/>
            <w:vAlign w:val="bottom"/>
            <w:hideMark/>
          </w:tcPr>
          <w:tbl>
            <w:tblPr>
              <w:tblpPr w:leftFromText="180" w:rightFromText="180" w:horzAnchor="margin" w:tblpY="-62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94"/>
            </w:tblGrid>
            <w:tr w:rsidR="009A4FAA" w:rsidRPr="00A90411" w:rsidTr="00F32D2B">
              <w:tc>
                <w:tcPr>
                  <w:tcW w:w="3404"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Размер выручки компании (или группы компаний, использующих один и тот же товарный знак/знак обслуживания , в которую входит компания) от оценочной деятельности за последний финансовый год (В1</w:t>
                  </w:r>
                  <w:r w:rsidRPr="00A90411">
                    <w:rPr>
                      <w:rFonts w:ascii="Verdana" w:hAnsi="Verdana"/>
                      <w:sz w:val="14"/>
                      <w:szCs w:val="14"/>
                      <w:vertAlign w:val="subscript"/>
                    </w:rPr>
                    <w:t xml:space="preserve">i </w:t>
                  </w:r>
                  <w:r w:rsidRPr="00A90411">
                    <w:rPr>
                      <w:rFonts w:ascii="Verdana" w:hAnsi="Verdana"/>
                      <w:bCs/>
                      <w:sz w:val="14"/>
                      <w:szCs w:val="14"/>
                    </w:rPr>
                    <w:t>)</w:t>
                  </w:r>
                </w:p>
              </w:tc>
              <w:tc>
                <w:tcPr>
                  <w:tcW w:w="1910"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Количество баллов</w:t>
                  </w:r>
                </w:p>
                <w:p w:rsidR="009A4FAA" w:rsidRPr="00A90411" w:rsidRDefault="009A4FAA" w:rsidP="009A4FAA">
                  <w:pPr>
                    <w:tabs>
                      <w:tab w:val="left" w:pos="353"/>
                      <w:tab w:val="left" w:pos="1009"/>
                    </w:tabs>
                    <w:jc w:val="center"/>
                    <w:rPr>
                      <w:rFonts w:ascii="Verdana" w:hAnsi="Verdana"/>
                      <w:sz w:val="14"/>
                      <w:szCs w:val="14"/>
                    </w:rPr>
                  </w:pPr>
                  <w:r w:rsidRPr="00A90411">
                    <w:rPr>
                      <w:rFonts w:ascii="Verdana" w:hAnsi="Verdana"/>
                      <w:bCs/>
                      <w:sz w:val="14"/>
                      <w:szCs w:val="14"/>
                    </w:rPr>
                    <w:t>(БВ1i)</w:t>
                  </w:r>
                </w:p>
              </w:tc>
            </w:tr>
            <w:tr w:rsidR="009A4FAA" w:rsidRPr="00A90411" w:rsidTr="00F32D2B">
              <w:tc>
                <w:tcPr>
                  <w:tcW w:w="3404"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100 млн. руб. и более</w:t>
                  </w:r>
                </w:p>
              </w:tc>
              <w:tc>
                <w:tcPr>
                  <w:tcW w:w="1910" w:type="dxa"/>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100</w:t>
                  </w:r>
                </w:p>
              </w:tc>
            </w:tr>
            <w:tr w:rsidR="009A4FAA" w:rsidRPr="00A90411" w:rsidTr="00F32D2B">
              <w:tc>
                <w:tcPr>
                  <w:tcW w:w="3404"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70-99 млн. руб. (включительно)</w:t>
                  </w:r>
                </w:p>
              </w:tc>
              <w:tc>
                <w:tcPr>
                  <w:tcW w:w="1910"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70</w:t>
                  </w:r>
                </w:p>
              </w:tc>
            </w:tr>
            <w:tr w:rsidR="009A4FAA" w:rsidRPr="00A90411" w:rsidTr="00F32D2B">
              <w:tc>
                <w:tcPr>
                  <w:tcW w:w="3404"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50-69 млн. руб.(включительно)</w:t>
                  </w:r>
                </w:p>
              </w:tc>
              <w:tc>
                <w:tcPr>
                  <w:tcW w:w="1910"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30</w:t>
                  </w:r>
                </w:p>
              </w:tc>
            </w:tr>
            <w:tr w:rsidR="009A4FAA" w:rsidRPr="00A90411" w:rsidTr="00F32D2B">
              <w:tc>
                <w:tcPr>
                  <w:tcW w:w="3404"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31 -50 млн. руб.</w:t>
                  </w:r>
                </w:p>
              </w:tc>
              <w:tc>
                <w:tcPr>
                  <w:tcW w:w="1910"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15</w:t>
                  </w:r>
                </w:p>
              </w:tc>
            </w:tr>
            <w:tr w:rsidR="009A4FAA" w:rsidRPr="00A90411" w:rsidTr="00F32D2B">
              <w:tc>
                <w:tcPr>
                  <w:tcW w:w="3404"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sz w:val="14"/>
                      <w:szCs w:val="14"/>
                    </w:rPr>
                  </w:pPr>
                  <w:r w:rsidRPr="00A90411">
                    <w:rPr>
                      <w:rFonts w:ascii="Verdana" w:hAnsi="Verdana"/>
                      <w:sz w:val="14"/>
                      <w:szCs w:val="14"/>
                    </w:rPr>
                    <w:t>30 млн. руб. (включительно)</w:t>
                  </w:r>
                </w:p>
              </w:tc>
              <w:tc>
                <w:tcPr>
                  <w:tcW w:w="1910" w:type="dxa"/>
                  <w:tcBorders>
                    <w:top w:val="single" w:sz="4" w:space="0" w:color="auto"/>
                    <w:left w:val="single" w:sz="4" w:space="0" w:color="auto"/>
                    <w:bottom w:val="single" w:sz="4" w:space="0" w:color="auto"/>
                    <w:right w:val="single" w:sz="4" w:space="0" w:color="auto"/>
                  </w:tcBorders>
                  <w:vAlign w:val="center"/>
                </w:tcPr>
                <w:p w:rsidR="009A4FAA" w:rsidRPr="00A90411" w:rsidRDefault="009A4FAA" w:rsidP="009A4FAA">
                  <w:pPr>
                    <w:autoSpaceDE w:val="0"/>
                    <w:autoSpaceDN w:val="0"/>
                    <w:adjustRightInd w:val="0"/>
                    <w:jc w:val="center"/>
                    <w:rPr>
                      <w:rFonts w:ascii="Verdana" w:hAnsi="Verdana"/>
                      <w:bCs/>
                      <w:sz w:val="14"/>
                      <w:szCs w:val="14"/>
                    </w:rPr>
                  </w:pPr>
                  <w:r w:rsidRPr="00A90411">
                    <w:rPr>
                      <w:rFonts w:ascii="Verdana" w:hAnsi="Verdana"/>
                      <w:bCs/>
                      <w:sz w:val="14"/>
                      <w:szCs w:val="14"/>
                    </w:rPr>
                    <w:t>0</w:t>
                  </w:r>
                </w:p>
              </w:tc>
            </w:tr>
          </w:tbl>
          <w:p w:rsidR="009A4FAA" w:rsidRPr="00A90411" w:rsidRDefault="009A4FAA" w:rsidP="009A4FAA">
            <w:pPr>
              <w:rPr>
                <w:rFonts w:ascii="Verdana" w:hAnsi="Verdana"/>
                <w:color w:val="000000"/>
                <w:sz w:val="14"/>
                <w:szCs w:val="14"/>
              </w:rPr>
            </w:pPr>
            <w:r w:rsidRPr="00A90411">
              <w:rPr>
                <w:rFonts w:ascii="Verdana" w:hAnsi="Verdana"/>
                <w:noProof/>
                <w:color w:val="000000"/>
                <w:sz w:val="14"/>
                <w:szCs w:val="14"/>
              </w:rPr>
              <w:drawing>
                <wp:anchor distT="0" distB="0" distL="114300" distR="114300" simplePos="0" relativeHeight="251672576" behindDoc="0" locked="0" layoutInCell="1" allowOverlap="1" wp14:anchorId="0EFD614B" wp14:editId="298A2C86">
                  <wp:simplePos x="0" y="0"/>
                  <wp:positionH relativeFrom="column">
                    <wp:posOffset>85725</wp:posOffset>
                  </wp:positionH>
                  <wp:positionV relativeFrom="paragraph">
                    <wp:posOffset>7134225</wp:posOffset>
                  </wp:positionV>
                  <wp:extent cx="4981575" cy="3181350"/>
                  <wp:effectExtent l="0" t="0" r="0" b="0"/>
                  <wp:wrapNone/>
                  <wp:docPr id="9" name="Рисунок 9"/>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954" r="17746" b="3608"/>
                          <a:stretch/>
                        </pic:blipFill>
                        <pic:spPr bwMode="auto">
                          <a:xfrm>
                            <a:off x="0" y="0"/>
                            <a:ext cx="4980215" cy="318407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1 </w:t>
            </w:r>
            <w:r w:rsidRPr="00A90411">
              <w:rPr>
                <w:rFonts w:ascii="Verdana" w:hAnsi="Verdana"/>
                <w:b/>
                <w:bCs/>
                <w:sz w:val="14"/>
                <w:szCs w:val="14"/>
              </w:rPr>
              <w:t xml:space="preserve">=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15,00 </w:t>
            </w:r>
          </w:p>
        </w:tc>
      </w:tr>
      <w:tr w:rsidR="009A4FAA" w:rsidRPr="00A90411" w:rsidTr="00F32D2B">
        <w:trPr>
          <w:trHeight w:val="4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57,4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2 </w:t>
            </w:r>
            <w:r w:rsidRPr="00A90411">
              <w:rPr>
                <w:rFonts w:ascii="Verdana" w:hAnsi="Verdana"/>
                <w:b/>
                <w:bCs/>
                <w:sz w:val="14"/>
                <w:szCs w:val="14"/>
              </w:rPr>
              <w:t xml:space="preserve">=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44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w:t>
            </w:r>
            <w:r w:rsidRPr="00A90411">
              <w:rPr>
                <w:rFonts w:ascii="Verdana" w:hAnsi="Verdana"/>
                <w:b/>
                <w:bCs/>
                <w:color w:val="000000"/>
                <w:sz w:val="14"/>
                <w:szCs w:val="14"/>
              </w:rPr>
              <w:t xml:space="preserve"> </w:t>
            </w:r>
            <w:r>
              <w:rPr>
                <w:rFonts w:ascii="Verdana" w:hAnsi="Verdana"/>
                <w:b/>
                <w:bCs/>
                <w:color w:val="000000"/>
                <w:sz w:val="14"/>
                <w:szCs w:val="14"/>
              </w:rPr>
              <w:t>4</w:t>
            </w:r>
            <w:r w:rsidRPr="00A90411">
              <w:rPr>
                <w:rFonts w:ascii="Verdana" w:hAnsi="Verdana"/>
                <w:b/>
                <w:bCs/>
                <w:color w:val="000000"/>
                <w:sz w:val="14"/>
                <w:szCs w:val="14"/>
              </w:rPr>
              <w:t xml:space="preserve">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147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3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33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7</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85,8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4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70,00   </w:t>
            </w:r>
          </w:p>
        </w:tc>
      </w:tr>
      <w:tr w:rsidR="009A4FAA" w:rsidRPr="00A90411" w:rsidTr="00F32D2B">
        <w:trPr>
          <w:trHeight w:val="34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83,9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5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70,00   </w:t>
            </w:r>
          </w:p>
        </w:tc>
      </w:tr>
      <w:tr w:rsidR="009A4FAA" w:rsidRPr="00A90411" w:rsidTr="00F32D2B">
        <w:trPr>
          <w:trHeight w:val="36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67,5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6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24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163,4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7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42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30,8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8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     </w:t>
            </w:r>
          </w:p>
        </w:tc>
      </w:tr>
      <w:tr w:rsidR="009A4FAA" w:rsidRPr="00A90411" w:rsidTr="00F32D2B">
        <w:trPr>
          <w:trHeight w:val="44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13</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58,3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9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47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125,9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10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35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 xml:space="preserve">Участник 14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126,1 млн. руб. </w:t>
            </w:r>
          </w:p>
        </w:tc>
        <w:tc>
          <w:tcPr>
            <w:tcW w:w="1250" w:type="pct"/>
            <w:vMerge/>
            <w:tcBorders>
              <w:top w:val="single" w:sz="4" w:space="0" w:color="auto"/>
              <w:left w:val="nil"/>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11 </w:t>
            </w:r>
            <w:r w:rsidRPr="00A90411">
              <w:rPr>
                <w:rFonts w:ascii="Verdana" w:hAnsi="Verdana"/>
                <w:b/>
                <w:bCs/>
                <w:sz w:val="14"/>
                <w:szCs w:val="14"/>
              </w:rPr>
              <w:t xml:space="preserve">=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45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31,1 млн. руб. </w:t>
            </w:r>
          </w:p>
        </w:tc>
        <w:tc>
          <w:tcPr>
            <w:tcW w:w="1250" w:type="pct"/>
            <w:vMerge/>
            <w:tcBorders>
              <w:top w:val="single" w:sz="4" w:space="0" w:color="auto"/>
              <w:left w:val="nil"/>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12 </w:t>
            </w:r>
            <w:r w:rsidRPr="00A90411">
              <w:rPr>
                <w:rFonts w:ascii="Verdana" w:hAnsi="Verdana"/>
                <w:b/>
                <w:bCs/>
                <w:sz w:val="14"/>
                <w:szCs w:val="14"/>
              </w:rPr>
              <w:t xml:space="preserve">=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15,00   </w:t>
            </w:r>
          </w:p>
        </w:tc>
      </w:tr>
      <w:tr w:rsidR="009A4FAA" w:rsidRPr="00A90411" w:rsidTr="00F32D2B">
        <w:trPr>
          <w:trHeight w:val="48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17</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128 млн. руб. </w:t>
            </w:r>
          </w:p>
        </w:tc>
        <w:tc>
          <w:tcPr>
            <w:tcW w:w="1250" w:type="pct"/>
            <w:vMerge/>
            <w:tcBorders>
              <w:top w:val="single" w:sz="4" w:space="0" w:color="auto"/>
              <w:left w:val="nil"/>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13 </w:t>
            </w:r>
            <w:r w:rsidRPr="00A90411">
              <w:rPr>
                <w:rFonts w:ascii="Verdana" w:hAnsi="Verdana"/>
                <w:b/>
                <w:bCs/>
                <w:sz w:val="14"/>
                <w:szCs w:val="14"/>
              </w:rPr>
              <w:t xml:space="preserve">=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48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92,1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14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70,00   </w:t>
            </w:r>
          </w:p>
        </w:tc>
      </w:tr>
      <w:tr w:rsidR="009A4FAA" w:rsidRPr="00A90411" w:rsidTr="00F32D2B">
        <w:trPr>
          <w:trHeight w:val="40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39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15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15,00   </w:t>
            </w:r>
          </w:p>
        </w:tc>
      </w:tr>
      <w:tr w:rsidR="009A4FAA" w:rsidRPr="00A90411" w:rsidTr="00F32D2B">
        <w:trPr>
          <w:trHeight w:val="44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107,5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16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47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23</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108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17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49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24</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71,9 млн. руб. </w:t>
            </w:r>
          </w:p>
        </w:tc>
        <w:tc>
          <w:tcPr>
            <w:tcW w:w="1250" w:type="pct"/>
            <w:vMerge/>
            <w:tcBorders>
              <w:top w:val="single" w:sz="4" w:space="0" w:color="auto"/>
              <w:left w:val="nil"/>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18 </w:t>
            </w:r>
            <w:r w:rsidRPr="00A90411">
              <w:rPr>
                <w:rFonts w:ascii="Verdana" w:hAnsi="Verdana"/>
                <w:b/>
                <w:bCs/>
                <w:sz w:val="14"/>
                <w:szCs w:val="14"/>
              </w:rPr>
              <w:t xml:space="preserve">=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70,00   </w:t>
            </w:r>
          </w:p>
        </w:tc>
      </w:tr>
      <w:tr w:rsidR="009A4FAA" w:rsidRPr="00A90411" w:rsidTr="00F32D2B">
        <w:trPr>
          <w:trHeight w:val="38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46,4 млн. руб. </w:t>
            </w:r>
          </w:p>
        </w:tc>
        <w:tc>
          <w:tcPr>
            <w:tcW w:w="1250" w:type="pct"/>
            <w:vMerge/>
            <w:tcBorders>
              <w:top w:val="single" w:sz="4" w:space="0" w:color="auto"/>
              <w:left w:val="nil"/>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19 </w:t>
            </w:r>
            <w:r w:rsidRPr="00A90411">
              <w:rPr>
                <w:rFonts w:ascii="Verdana" w:hAnsi="Verdana"/>
                <w:b/>
                <w:bCs/>
                <w:sz w:val="14"/>
                <w:szCs w:val="14"/>
              </w:rPr>
              <w:t xml:space="preserve">=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15,00   </w:t>
            </w:r>
          </w:p>
        </w:tc>
      </w:tr>
      <w:tr w:rsidR="009A4FAA" w:rsidRPr="00A90411" w:rsidTr="00F32D2B">
        <w:trPr>
          <w:trHeight w:val="40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31,7 млн. руб. </w:t>
            </w:r>
          </w:p>
        </w:tc>
        <w:tc>
          <w:tcPr>
            <w:tcW w:w="1250" w:type="pct"/>
            <w:vMerge/>
            <w:tcBorders>
              <w:top w:val="single" w:sz="4" w:space="0" w:color="auto"/>
              <w:left w:val="nil"/>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20 </w:t>
            </w:r>
            <w:r w:rsidRPr="00A90411">
              <w:rPr>
                <w:rFonts w:ascii="Verdana" w:hAnsi="Verdana"/>
                <w:b/>
                <w:bCs/>
                <w:sz w:val="14"/>
                <w:szCs w:val="14"/>
              </w:rPr>
              <w:t xml:space="preserve">=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15,00   </w:t>
            </w:r>
          </w:p>
        </w:tc>
      </w:tr>
      <w:tr w:rsidR="009A4FAA" w:rsidRPr="00A90411" w:rsidTr="00F32D2B">
        <w:trPr>
          <w:trHeight w:val="27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67,4 млн. руб. </w:t>
            </w:r>
          </w:p>
        </w:tc>
        <w:tc>
          <w:tcPr>
            <w:tcW w:w="1250" w:type="pct"/>
            <w:vMerge/>
            <w:tcBorders>
              <w:top w:val="single" w:sz="4" w:space="0" w:color="auto"/>
              <w:left w:val="nil"/>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21 </w:t>
            </w:r>
            <w:r w:rsidRPr="00A90411">
              <w:rPr>
                <w:rFonts w:ascii="Verdana" w:hAnsi="Verdana"/>
                <w:b/>
                <w:bCs/>
                <w:sz w:val="14"/>
                <w:szCs w:val="14"/>
              </w:rPr>
              <w:t xml:space="preserve">=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44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29</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39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22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15,00   </w:t>
            </w:r>
          </w:p>
        </w:tc>
      </w:tr>
      <w:tr w:rsidR="009A4FAA" w:rsidRPr="00A90411" w:rsidTr="00F32D2B">
        <w:trPr>
          <w:trHeight w:val="46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41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23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15,00   </w:t>
            </w:r>
          </w:p>
        </w:tc>
      </w:tr>
      <w:tr w:rsidR="009A4FAA" w:rsidRPr="00A90411" w:rsidTr="00F32D2B">
        <w:trPr>
          <w:trHeight w:val="33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30,4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24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15,00 </w:t>
            </w:r>
          </w:p>
        </w:tc>
      </w:tr>
      <w:tr w:rsidR="009A4FAA" w:rsidRPr="00A90411" w:rsidTr="00F32D2B">
        <w:trPr>
          <w:trHeight w:val="37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278,7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25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39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33</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52,4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26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40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111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27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30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165,5 млн. руб.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28 </w:t>
            </w:r>
            <w:r w:rsidRPr="00A90411">
              <w:rPr>
                <w:rFonts w:ascii="Verdana" w:hAnsi="Verdana"/>
                <w:b/>
                <w:bCs/>
                <w:sz w:val="14"/>
                <w:szCs w:val="14"/>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47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41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286,9 млн. руб. </w:t>
            </w:r>
          </w:p>
        </w:tc>
        <w:tc>
          <w:tcPr>
            <w:tcW w:w="1250" w:type="pct"/>
            <w:vMerge/>
            <w:tcBorders>
              <w:top w:val="single" w:sz="4" w:space="0" w:color="auto"/>
              <w:left w:val="nil"/>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29 </w:t>
            </w:r>
            <w:r w:rsidRPr="00A90411">
              <w:rPr>
                <w:rFonts w:ascii="Verdana" w:hAnsi="Verdana"/>
                <w:b/>
                <w:bCs/>
                <w:sz w:val="14"/>
                <w:szCs w:val="14"/>
              </w:rPr>
              <w:t xml:space="preserve">=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49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50,5 млн. руб. </w:t>
            </w:r>
          </w:p>
        </w:tc>
        <w:tc>
          <w:tcPr>
            <w:tcW w:w="1250" w:type="pct"/>
            <w:vMerge/>
            <w:tcBorders>
              <w:top w:val="single" w:sz="4" w:space="0" w:color="auto"/>
              <w:left w:val="nil"/>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30 </w:t>
            </w:r>
            <w:r w:rsidRPr="00A90411">
              <w:rPr>
                <w:rFonts w:ascii="Verdana" w:hAnsi="Verdana"/>
                <w:b/>
                <w:bCs/>
                <w:sz w:val="14"/>
                <w:szCs w:val="14"/>
              </w:rPr>
              <w:t xml:space="preserve">=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30,00   </w:t>
            </w:r>
          </w:p>
        </w:tc>
      </w:tr>
      <w:tr w:rsidR="009A4FAA" w:rsidRPr="00A90411" w:rsidTr="00F32D2B">
        <w:trPr>
          <w:trHeight w:val="37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42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36,2 млн. руб. </w:t>
            </w:r>
          </w:p>
        </w:tc>
        <w:tc>
          <w:tcPr>
            <w:tcW w:w="1250" w:type="pct"/>
            <w:vMerge/>
            <w:tcBorders>
              <w:top w:val="single" w:sz="4" w:space="0" w:color="auto"/>
              <w:left w:val="nil"/>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31 </w:t>
            </w:r>
            <w:r w:rsidRPr="00A90411">
              <w:rPr>
                <w:rFonts w:ascii="Verdana" w:hAnsi="Verdana"/>
                <w:b/>
                <w:bCs/>
                <w:sz w:val="14"/>
                <w:szCs w:val="14"/>
              </w:rPr>
              <w:t xml:space="preserve">=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15,00   </w:t>
            </w:r>
          </w:p>
        </w:tc>
      </w:tr>
      <w:tr w:rsidR="009A4FAA" w:rsidRPr="00A90411" w:rsidTr="00F32D2B">
        <w:trPr>
          <w:trHeight w:val="40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40,3 млн. руб. </w:t>
            </w:r>
          </w:p>
        </w:tc>
        <w:tc>
          <w:tcPr>
            <w:tcW w:w="1250" w:type="pct"/>
            <w:vMerge/>
            <w:tcBorders>
              <w:top w:val="single" w:sz="4" w:space="0" w:color="auto"/>
              <w:left w:val="nil"/>
              <w:bottom w:val="single" w:sz="4" w:space="0" w:color="auto"/>
              <w:right w:val="single" w:sz="4" w:space="0" w:color="auto"/>
            </w:tcBorders>
            <w:vAlign w:val="center"/>
            <w:hideMark/>
          </w:tcPr>
          <w:p w:rsidR="009A4FAA" w:rsidRPr="00A90411" w:rsidRDefault="009A4FAA" w:rsidP="009A4FAA">
            <w:pPr>
              <w:rPr>
                <w:rFonts w:ascii="Verdana" w:hAnsi="Verdana"/>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БВ</w:t>
            </w:r>
            <w:r w:rsidRPr="00A90411">
              <w:rPr>
                <w:rFonts w:ascii="Verdana" w:hAnsi="Verdana"/>
                <w:b/>
                <w:bCs/>
                <w:sz w:val="14"/>
                <w:szCs w:val="14"/>
                <w:vertAlign w:val="subscript"/>
              </w:rPr>
              <w:t xml:space="preserve">32 </w:t>
            </w:r>
            <w:r w:rsidRPr="00A90411">
              <w:rPr>
                <w:rFonts w:ascii="Verdana" w:hAnsi="Verdana"/>
                <w:b/>
                <w:bCs/>
                <w:sz w:val="14"/>
                <w:szCs w:val="14"/>
              </w:rPr>
              <w:t xml:space="preserve">=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right"/>
              <w:rPr>
                <w:rFonts w:ascii="Verdana" w:hAnsi="Verdana"/>
                <w:b/>
                <w:bCs/>
                <w:sz w:val="14"/>
                <w:szCs w:val="14"/>
              </w:rPr>
            </w:pPr>
            <w:r w:rsidRPr="00A90411">
              <w:rPr>
                <w:rFonts w:ascii="Verdana" w:hAnsi="Verdana"/>
                <w:b/>
                <w:bCs/>
                <w:sz w:val="14"/>
                <w:szCs w:val="14"/>
              </w:rPr>
              <w:t xml:space="preserve">        15,00   </w:t>
            </w:r>
          </w:p>
        </w:tc>
      </w:tr>
      <w:tr w:rsidR="009A4FAA" w:rsidRPr="00A90411" w:rsidTr="00F32D2B">
        <w:trPr>
          <w:trHeight w:val="567"/>
        </w:trPr>
        <w:tc>
          <w:tcPr>
            <w:tcW w:w="5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Итоговый рейтинг</w:t>
            </w: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 xml:space="preserve">Участник 3 </w:t>
            </w:r>
          </w:p>
        </w:tc>
        <w:tc>
          <w:tcPr>
            <w:tcW w:w="182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Рейтинг заявки на участие в ПКО представляет собой оценку в баллах, получаемую по результатам оценки по критериям с учетом значимости (веса) данных критериев.</w:t>
            </w:r>
            <w:r w:rsidRPr="00A90411">
              <w:rPr>
                <w:rFonts w:ascii="Verdana" w:hAnsi="Verdana"/>
                <w:b/>
                <w:bCs/>
                <w:sz w:val="14"/>
                <w:szCs w:val="14"/>
              </w:rPr>
              <w:br/>
              <w:t>Рейтинг заявки на участие в ПКО i-</w:t>
            </w:r>
            <w:proofErr w:type="spellStart"/>
            <w:r w:rsidRPr="00A90411">
              <w:rPr>
                <w:rFonts w:ascii="Verdana" w:hAnsi="Verdana"/>
                <w:b/>
                <w:bCs/>
                <w:sz w:val="14"/>
                <w:szCs w:val="14"/>
              </w:rPr>
              <w:t>го</w:t>
            </w:r>
            <w:proofErr w:type="spellEnd"/>
            <w:r w:rsidRPr="00A90411">
              <w:rPr>
                <w:rFonts w:ascii="Verdana" w:hAnsi="Verdana"/>
                <w:b/>
                <w:bCs/>
                <w:sz w:val="14"/>
                <w:szCs w:val="14"/>
              </w:rPr>
              <w:t xml:space="preserve"> участника ПКО определяется по формуле:</w:t>
            </w:r>
            <w:r w:rsidRPr="00A90411">
              <w:rPr>
                <w:rFonts w:ascii="Verdana" w:hAnsi="Verdana"/>
                <w:b/>
                <w:bCs/>
                <w:sz w:val="14"/>
                <w:szCs w:val="14"/>
              </w:rPr>
              <w:br/>
            </w:r>
            <w:proofErr w:type="spellStart"/>
            <w:r w:rsidRPr="00A90411">
              <w:rPr>
                <w:rFonts w:ascii="Verdana" w:hAnsi="Verdana"/>
                <w:b/>
                <w:bCs/>
                <w:sz w:val="14"/>
                <w:szCs w:val="14"/>
              </w:rPr>
              <w:t>Ri</w:t>
            </w:r>
            <w:proofErr w:type="spellEnd"/>
            <w:r w:rsidRPr="00A90411">
              <w:rPr>
                <w:rFonts w:ascii="Verdana" w:hAnsi="Verdana"/>
                <w:b/>
                <w:bCs/>
                <w:sz w:val="14"/>
                <w:szCs w:val="14"/>
              </w:rPr>
              <w:t xml:space="preserve"> = </w:t>
            </w:r>
            <w:proofErr w:type="spellStart"/>
            <w:r w:rsidRPr="00A90411">
              <w:rPr>
                <w:rFonts w:ascii="Verdana" w:hAnsi="Verdana"/>
                <w:b/>
                <w:bCs/>
                <w:sz w:val="14"/>
                <w:szCs w:val="14"/>
              </w:rPr>
              <w:t>БКi</w:t>
            </w:r>
            <w:proofErr w:type="spellEnd"/>
            <w:r w:rsidRPr="00A90411">
              <w:rPr>
                <w:rFonts w:ascii="Verdana" w:hAnsi="Verdana"/>
                <w:b/>
                <w:bCs/>
                <w:sz w:val="14"/>
                <w:szCs w:val="14"/>
              </w:rPr>
              <w:t xml:space="preserve"> × </w:t>
            </w:r>
            <w:proofErr w:type="spellStart"/>
            <w:r w:rsidRPr="00A90411">
              <w:rPr>
                <w:rFonts w:ascii="Verdana" w:hAnsi="Verdana"/>
                <w:b/>
                <w:bCs/>
                <w:sz w:val="14"/>
                <w:szCs w:val="14"/>
              </w:rPr>
              <w:t>Vк</w:t>
            </w:r>
            <w:proofErr w:type="spellEnd"/>
            <w:r w:rsidRPr="00A90411">
              <w:rPr>
                <w:rFonts w:ascii="Verdana" w:hAnsi="Verdana"/>
                <w:b/>
                <w:bCs/>
                <w:sz w:val="14"/>
                <w:szCs w:val="14"/>
              </w:rPr>
              <w:t xml:space="preserve"> + </w:t>
            </w:r>
            <w:proofErr w:type="spellStart"/>
            <w:r w:rsidRPr="00A90411">
              <w:rPr>
                <w:rFonts w:ascii="Verdana" w:hAnsi="Verdana"/>
                <w:b/>
                <w:bCs/>
                <w:sz w:val="14"/>
                <w:szCs w:val="14"/>
              </w:rPr>
              <w:t>БСi</w:t>
            </w:r>
            <w:proofErr w:type="spellEnd"/>
            <w:r w:rsidRPr="00A90411">
              <w:rPr>
                <w:rFonts w:ascii="Verdana" w:hAnsi="Verdana"/>
                <w:b/>
                <w:bCs/>
                <w:sz w:val="14"/>
                <w:szCs w:val="14"/>
              </w:rPr>
              <w:t xml:space="preserve"> × </w:t>
            </w:r>
            <w:proofErr w:type="spellStart"/>
            <w:r w:rsidRPr="00A90411">
              <w:rPr>
                <w:rFonts w:ascii="Verdana" w:hAnsi="Verdana"/>
                <w:b/>
                <w:bCs/>
                <w:sz w:val="14"/>
                <w:szCs w:val="14"/>
              </w:rPr>
              <w:t>Vс</w:t>
            </w:r>
            <w:proofErr w:type="spellEnd"/>
            <w:r w:rsidRPr="00A90411">
              <w:rPr>
                <w:rFonts w:ascii="Verdana" w:hAnsi="Verdana"/>
                <w:b/>
                <w:bCs/>
                <w:sz w:val="14"/>
                <w:szCs w:val="14"/>
              </w:rPr>
              <w:t xml:space="preserve"> + </w:t>
            </w:r>
            <w:proofErr w:type="spellStart"/>
            <w:r w:rsidRPr="00A90411">
              <w:rPr>
                <w:rFonts w:ascii="Verdana" w:hAnsi="Verdana"/>
                <w:b/>
                <w:bCs/>
                <w:sz w:val="14"/>
                <w:szCs w:val="14"/>
              </w:rPr>
              <w:t>БСРi</w:t>
            </w:r>
            <w:proofErr w:type="spellEnd"/>
            <w:r w:rsidRPr="00A90411">
              <w:rPr>
                <w:rFonts w:ascii="Verdana" w:hAnsi="Verdana"/>
                <w:b/>
                <w:bCs/>
                <w:sz w:val="14"/>
                <w:szCs w:val="14"/>
              </w:rPr>
              <w:t xml:space="preserve"> × </w:t>
            </w:r>
            <w:proofErr w:type="spellStart"/>
            <w:r w:rsidRPr="00A90411">
              <w:rPr>
                <w:rFonts w:ascii="Verdana" w:hAnsi="Verdana"/>
                <w:b/>
                <w:bCs/>
                <w:sz w:val="14"/>
                <w:szCs w:val="14"/>
              </w:rPr>
              <w:t>Vср</w:t>
            </w:r>
            <w:proofErr w:type="spellEnd"/>
            <w:r w:rsidRPr="00A90411">
              <w:rPr>
                <w:rFonts w:ascii="Verdana" w:hAnsi="Verdana"/>
                <w:b/>
                <w:bCs/>
                <w:sz w:val="14"/>
                <w:szCs w:val="14"/>
              </w:rPr>
              <w:t xml:space="preserve"> + </w:t>
            </w:r>
            <w:proofErr w:type="spellStart"/>
            <w:r w:rsidRPr="00A90411">
              <w:rPr>
                <w:rFonts w:ascii="Verdana" w:hAnsi="Verdana"/>
                <w:b/>
                <w:bCs/>
                <w:sz w:val="14"/>
                <w:szCs w:val="14"/>
              </w:rPr>
              <w:t>БВi</w:t>
            </w:r>
            <w:proofErr w:type="spellEnd"/>
            <w:r w:rsidRPr="00A90411">
              <w:rPr>
                <w:rFonts w:ascii="Verdana" w:hAnsi="Verdana"/>
                <w:b/>
                <w:bCs/>
                <w:sz w:val="14"/>
                <w:szCs w:val="14"/>
              </w:rPr>
              <w:t xml:space="preserve"> × </w:t>
            </w:r>
            <w:proofErr w:type="spellStart"/>
            <w:r w:rsidRPr="00A90411">
              <w:rPr>
                <w:rFonts w:ascii="Verdana" w:hAnsi="Verdana"/>
                <w:b/>
                <w:bCs/>
                <w:sz w:val="14"/>
                <w:szCs w:val="14"/>
              </w:rPr>
              <w:t>Vв</w:t>
            </w:r>
            <w:proofErr w:type="spellEnd"/>
            <w:r w:rsidRPr="00A90411">
              <w:rPr>
                <w:rFonts w:ascii="Verdana" w:hAnsi="Verdana"/>
                <w:b/>
                <w:bCs/>
                <w:sz w:val="14"/>
                <w:szCs w:val="14"/>
              </w:rPr>
              <w:t>, где</w:t>
            </w:r>
            <w:r w:rsidRPr="00A90411">
              <w:rPr>
                <w:rFonts w:ascii="Verdana" w:hAnsi="Verdana"/>
                <w:b/>
                <w:bCs/>
                <w:sz w:val="14"/>
                <w:szCs w:val="14"/>
              </w:rPr>
              <w:br/>
              <w:t>VК, VС, VСР, VВ,  – значимость (вес) соответствующего критерия/100%;</w:t>
            </w:r>
            <w:r w:rsidRPr="00A90411">
              <w:rPr>
                <w:rFonts w:ascii="Verdana" w:hAnsi="Verdana"/>
                <w:b/>
                <w:bCs/>
                <w:sz w:val="14"/>
                <w:szCs w:val="14"/>
              </w:rPr>
              <w:br/>
            </w:r>
            <w:proofErr w:type="spellStart"/>
            <w:r w:rsidRPr="00A90411">
              <w:rPr>
                <w:rFonts w:ascii="Verdana" w:hAnsi="Verdana"/>
                <w:b/>
                <w:bCs/>
                <w:sz w:val="14"/>
                <w:szCs w:val="14"/>
              </w:rPr>
              <w:t>БКi</w:t>
            </w:r>
            <w:proofErr w:type="spellEnd"/>
            <w:r w:rsidRPr="00A90411">
              <w:rPr>
                <w:rFonts w:ascii="Verdana" w:hAnsi="Verdana"/>
                <w:b/>
                <w:bCs/>
                <w:sz w:val="14"/>
                <w:szCs w:val="14"/>
              </w:rPr>
              <w:t xml:space="preserve">, </w:t>
            </w:r>
            <w:proofErr w:type="spellStart"/>
            <w:r w:rsidRPr="00A90411">
              <w:rPr>
                <w:rFonts w:ascii="Verdana" w:hAnsi="Verdana"/>
                <w:b/>
                <w:bCs/>
                <w:sz w:val="14"/>
                <w:szCs w:val="14"/>
              </w:rPr>
              <w:t>БСi</w:t>
            </w:r>
            <w:proofErr w:type="spellEnd"/>
            <w:r w:rsidRPr="00A90411">
              <w:rPr>
                <w:rFonts w:ascii="Verdana" w:hAnsi="Verdana"/>
                <w:b/>
                <w:bCs/>
                <w:sz w:val="14"/>
                <w:szCs w:val="14"/>
              </w:rPr>
              <w:t xml:space="preserve">, </w:t>
            </w:r>
            <w:proofErr w:type="spellStart"/>
            <w:r w:rsidRPr="00A90411">
              <w:rPr>
                <w:rFonts w:ascii="Verdana" w:hAnsi="Verdana"/>
                <w:b/>
                <w:bCs/>
                <w:sz w:val="14"/>
                <w:szCs w:val="14"/>
              </w:rPr>
              <w:t>БСРi</w:t>
            </w:r>
            <w:proofErr w:type="spellEnd"/>
            <w:r w:rsidRPr="00A90411">
              <w:rPr>
                <w:rFonts w:ascii="Verdana" w:hAnsi="Verdana"/>
                <w:b/>
                <w:bCs/>
                <w:sz w:val="14"/>
                <w:szCs w:val="14"/>
              </w:rPr>
              <w:t xml:space="preserve">, </w:t>
            </w:r>
            <w:proofErr w:type="spellStart"/>
            <w:r w:rsidRPr="00A90411">
              <w:rPr>
                <w:rFonts w:ascii="Verdana" w:hAnsi="Verdana"/>
                <w:b/>
                <w:bCs/>
                <w:sz w:val="14"/>
                <w:szCs w:val="14"/>
              </w:rPr>
              <w:t>БВi</w:t>
            </w:r>
            <w:proofErr w:type="spellEnd"/>
            <w:r w:rsidRPr="00A90411">
              <w:rPr>
                <w:rFonts w:ascii="Verdana" w:hAnsi="Verdana"/>
                <w:b/>
                <w:bCs/>
                <w:sz w:val="14"/>
                <w:szCs w:val="14"/>
              </w:rPr>
              <w:t xml:space="preserve"> – оценка (балл) соответствующего критерия.</w:t>
            </w:r>
            <w:r w:rsidRPr="00A90411">
              <w:rPr>
                <w:rFonts w:ascii="Verdana" w:hAnsi="Verdana"/>
                <w:b/>
                <w:bCs/>
                <w:sz w:val="14"/>
                <w:szCs w:val="14"/>
              </w:rPr>
              <w:br/>
              <w:t>Совокупная значимость всех критериев равна 100 процентам. Максимальная оценка в баллах – 100 баллов</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R1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52,25   </w:t>
            </w:r>
          </w:p>
        </w:tc>
      </w:tr>
      <w:tr w:rsidR="009A4FAA" w:rsidRPr="00A90411" w:rsidTr="00F32D2B">
        <w:trPr>
          <w:trHeight w:val="38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5</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R2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82,50   </w:t>
            </w:r>
          </w:p>
        </w:tc>
      </w:tr>
      <w:tr w:rsidR="009A4FAA" w:rsidRPr="00A90411" w:rsidTr="00F32D2B">
        <w:trPr>
          <w:trHeight w:val="48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w:t>
            </w:r>
            <w:r w:rsidRPr="00A90411">
              <w:rPr>
                <w:rFonts w:ascii="Verdana" w:hAnsi="Verdana"/>
                <w:b/>
                <w:bCs/>
                <w:color w:val="000000"/>
                <w:sz w:val="14"/>
                <w:szCs w:val="14"/>
              </w:rPr>
              <w:t xml:space="preserve"> </w:t>
            </w:r>
            <w:r>
              <w:rPr>
                <w:rFonts w:ascii="Verdana" w:hAnsi="Verdana"/>
                <w:b/>
                <w:bCs/>
                <w:color w:val="000000"/>
                <w:sz w:val="14"/>
                <w:szCs w:val="14"/>
              </w:rPr>
              <w:t>4</w:t>
            </w:r>
            <w:r w:rsidRPr="00A90411">
              <w:rPr>
                <w:rFonts w:ascii="Verdana" w:hAnsi="Verdana"/>
                <w:b/>
                <w:bCs/>
                <w:color w:val="000000"/>
                <w:sz w:val="14"/>
                <w:szCs w:val="14"/>
              </w:rPr>
              <w:t xml:space="preserve"> </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R3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92,50   </w:t>
            </w:r>
          </w:p>
        </w:tc>
      </w:tr>
      <w:tr w:rsidR="009A4FAA" w:rsidRPr="00A90411" w:rsidTr="00F32D2B">
        <w:trPr>
          <w:trHeight w:val="45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7</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R4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67,00   </w:t>
            </w:r>
          </w:p>
        </w:tc>
      </w:tr>
      <w:tr w:rsidR="009A4FAA" w:rsidRPr="00A90411" w:rsidTr="00F32D2B">
        <w:trPr>
          <w:trHeight w:val="42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8</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R5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71,00   </w:t>
            </w:r>
          </w:p>
        </w:tc>
      </w:tr>
      <w:tr w:rsidR="009A4FAA" w:rsidRPr="00A90411" w:rsidTr="00F32D2B">
        <w:trPr>
          <w:trHeight w:val="52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10</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R6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38,00   </w:t>
            </w:r>
          </w:p>
        </w:tc>
      </w:tr>
      <w:tr w:rsidR="009A4FAA" w:rsidRPr="00A90411" w:rsidTr="00F32D2B">
        <w:trPr>
          <w:trHeight w:val="44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9</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R7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90,00   </w:t>
            </w:r>
          </w:p>
        </w:tc>
      </w:tr>
      <w:tr w:rsidR="009A4FAA" w:rsidRPr="00A90411" w:rsidTr="00F32D2B">
        <w:trPr>
          <w:trHeight w:val="40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12</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R8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54,00   </w:t>
            </w:r>
          </w:p>
        </w:tc>
      </w:tr>
      <w:tr w:rsidR="009A4FAA" w:rsidRPr="00A90411" w:rsidTr="00F32D2B">
        <w:trPr>
          <w:trHeight w:val="51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13</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R9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67,00   </w:t>
            </w:r>
          </w:p>
        </w:tc>
      </w:tr>
      <w:tr w:rsidR="009A4FAA" w:rsidRPr="00A90411" w:rsidTr="00F32D2B">
        <w:trPr>
          <w:trHeight w:val="34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6</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R10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100,00   </w:t>
            </w:r>
          </w:p>
        </w:tc>
      </w:tr>
      <w:tr w:rsidR="009A4FAA" w:rsidRPr="00A90411" w:rsidTr="00F32D2B">
        <w:trPr>
          <w:trHeight w:val="45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 xml:space="preserve">Участник 14 </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R11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64,50   </w:t>
            </w:r>
          </w:p>
        </w:tc>
      </w:tr>
      <w:tr w:rsidR="009A4FAA" w:rsidRPr="00A90411" w:rsidTr="00F32D2B">
        <w:trPr>
          <w:trHeight w:val="45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15</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R12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38,25   </w:t>
            </w:r>
          </w:p>
        </w:tc>
      </w:tr>
      <w:tr w:rsidR="009A4FAA" w:rsidRPr="00A90411" w:rsidTr="00F32D2B">
        <w:trPr>
          <w:trHeight w:val="56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17</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R13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72,50   </w:t>
            </w:r>
          </w:p>
        </w:tc>
      </w:tr>
      <w:tr w:rsidR="009A4FAA" w:rsidRPr="00A90411" w:rsidTr="00F32D2B">
        <w:trPr>
          <w:trHeight w:val="51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18</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R14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92,50   </w:t>
            </w:r>
          </w:p>
        </w:tc>
      </w:tr>
      <w:tr w:rsidR="009A4FAA" w:rsidRPr="00A90411" w:rsidTr="00F32D2B">
        <w:trPr>
          <w:trHeight w:val="48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19</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R15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54,25   </w:t>
            </w:r>
          </w:p>
        </w:tc>
      </w:tr>
      <w:tr w:rsidR="009A4FAA" w:rsidRPr="00A90411" w:rsidTr="00F32D2B">
        <w:trPr>
          <w:trHeight w:val="45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20</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R16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63,75   </w:t>
            </w:r>
          </w:p>
        </w:tc>
      </w:tr>
      <w:tr w:rsidR="009A4FAA" w:rsidRPr="00A90411" w:rsidTr="00F32D2B">
        <w:trPr>
          <w:trHeight w:val="47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23</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R17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54,50   </w:t>
            </w:r>
          </w:p>
        </w:tc>
      </w:tr>
      <w:tr w:rsidR="009A4FAA" w:rsidRPr="00A90411" w:rsidTr="00F32D2B">
        <w:trPr>
          <w:trHeight w:val="42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24</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R18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69,00   </w:t>
            </w:r>
          </w:p>
        </w:tc>
      </w:tr>
      <w:tr w:rsidR="009A4FAA" w:rsidRPr="00A90411" w:rsidTr="00F32D2B">
        <w:trPr>
          <w:trHeight w:val="43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25</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R19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42,25   </w:t>
            </w:r>
          </w:p>
        </w:tc>
      </w:tr>
      <w:tr w:rsidR="009A4FAA" w:rsidRPr="00A90411" w:rsidTr="00F32D2B">
        <w:trPr>
          <w:trHeight w:val="49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26</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R20=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40,25   </w:t>
            </w:r>
          </w:p>
        </w:tc>
      </w:tr>
      <w:tr w:rsidR="009A4FAA" w:rsidRPr="00A90411" w:rsidTr="00F32D2B">
        <w:trPr>
          <w:trHeight w:val="39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28</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R21=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47,00   </w:t>
            </w:r>
          </w:p>
        </w:tc>
      </w:tr>
      <w:tr w:rsidR="009A4FAA" w:rsidRPr="00A90411" w:rsidTr="00F32D2B">
        <w:trPr>
          <w:trHeight w:val="48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29</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R22=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51,25   </w:t>
            </w:r>
          </w:p>
        </w:tc>
      </w:tr>
      <w:tr w:rsidR="009A4FAA" w:rsidRPr="00A90411" w:rsidTr="00F32D2B">
        <w:trPr>
          <w:trHeight w:val="45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30</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R23=</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48,25   </w:t>
            </w:r>
          </w:p>
        </w:tc>
      </w:tr>
      <w:tr w:rsidR="009A4FAA" w:rsidRPr="00A90411" w:rsidTr="00F32D2B">
        <w:trPr>
          <w:trHeight w:val="42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31</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R24=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54,25   </w:t>
            </w:r>
          </w:p>
        </w:tc>
      </w:tr>
      <w:tr w:rsidR="009A4FAA" w:rsidRPr="00A90411" w:rsidTr="00F32D2B">
        <w:trPr>
          <w:trHeight w:val="39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32</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R25=</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92,50   </w:t>
            </w:r>
          </w:p>
        </w:tc>
      </w:tr>
      <w:tr w:rsidR="009A4FAA" w:rsidRPr="00A90411" w:rsidTr="00F32D2B">
        <w:trPr>
          <w:trHeight w:val="48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33</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R26=</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47,25   </w:t>
            </w:r>
          </w:p>
        </w:tc>
      </w:tr>
      <w:tr w:rsidR="009A4FAA" w:rsidRPr="00A90411" w:rsidTr="00F32D2B">
        <w:trPr>
          <w:trHeight w:val="45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8"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35</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R27=</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98,00   </w:t>
            </w:r>
          </w:p>
        </w:tc>
      </w:tr>
      <w:tr w:rsidR="009A4FAA" w:rsidRPr="00A90411" w:rsidTr="00F32D2B">
        <w:trPr>
          <w:trHeight w:val="27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nil"/>
              <w:left w:val="nil"/>
              <w:bottom w:val="single" w:sz="4" w:space="0" w:color="auto"/>
              <w:right w:val="single" w:sz="8"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38</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R28=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90,00   </w:t>
            </w:r>
          </w:p>
        </w:tc>
      </w:tr>
      <w:tr w:rsidR="009A4FAA" w:rsidRPr="00A90411" w:rsidTr="00F32D2B">
        <w:trPr>
          <w:trHeight w:val="53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41</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R29=</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90,00   </w:t>
            </w:r>
          </w:p>
        </w:tc>
      </w:tr>
      <w:tr w:rsidR="009A4FAA" w:rsidRPr="00A90411" w:rsidTr="00F32D2B">
        <w:trPr>
          <w:trHeight w:val="41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21</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R30=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58,00   </w:t>
            </w:r>
          </w:p>
        </w:tc>
      </w:tr>
      <w:tr w:rsidR="009A4FAA" w:rsidRPr="00A90411" w:rsidTr="00F32D2B">
        <w:trPr>
          <w:trHeight w:val="40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42</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R31=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36,25   </w:t>
            </w:r>
          </w:p>
        </w:tc>
      </w:tr>
      <w:tr w:rsidR="009A4FAA" w:rsidRPr="00A90411" w:rsidTr="00F32D2B">
        <w:trPr>
          <w:trHeight w:val="37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color w:val="000000"/>
                <w:sz w:val="14"/>
                <w:szCs w:val="14"/>
              </w:rPr>
            </w:pPr>
            <w:r>
              <w:rPr>
                <w:rFonts w:ascii="Verdana" w:hAnsi="Verdana"/>
                <w:b/>
                <w:bCs/>
                <w:color w:val="000000"/>
                <w:sz w:val="14"/>
                <w:szCs w:val="14"/>
              </w:rPr>
              <w:t>Участник 36</w:t>
            </w: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9A4FAA" w:rsidRPr="00A90411" w:rsidRDefault="009A4FAA" w:rsidP="009A4FAA">
            <w:pPr>
              <w:rPr>
                <w:rFonts w:ascii="Verdana" w:hAnsi="Verdana"/>
                <w:b/>
                <w:bCs/>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R32=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FAA" w:rsidRPr="00A90411" w:rsidRDefault="009A4FAA" w:rsidP="009A4FAA">
            <w:pPr>
              <w:jc w:val="center"/>
              <w:rPr>
                <w:rFonts w:ascii="Verdana" w:hAnsi="Verdana"/>
                <w:b/>
                <w:bCs/>
                <w:sz w:val="14"/>
                <w:szCs w:val="14"/>
              </w:rPr>
            </w:pPr>
            <w:r w:rsidRPr="00A90411">
              <w:rPr>
                <w:rFonts w:ascii="Verdana" w:hAnsi="Verdana"/>
                <w:b/>
                <w:bCs/>
                <w:sz w:val="14"/>
                <w:szCs w:val="14"/>
              </w:rPr>
              <w:t xml:space="preserve">        24,75   </w:t>
            </w:r>
          </w:p>
        </w:tc>
      </w:tr>
      <w:tr w:rsidR="00A90411" w:rsidRPr="00A90411" w:rsidTr="00F32D2B">
        <w:trPr>
          <w:trHeight w:val="486"/>
        </w:trPr>
        <w:tc>
          <w:tcPr>
            <w:tcW w:w="5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Итоговый рейтинг</w:t>
            </w: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6</w:t>
            </w:r>
          </w:p>
        </w:tc>
        <w:tc>
          <w:tcPr>
            <w:tcW w:w="25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1</w:t>
            </w:r>
          </w:p>
        </w:tc>
      </w:tr>
      <w:tr w:rsidR="00A90411" w:rsidRPr="00A90411" w:rsidTr="00F32D2B">
        <w:trPr>
          <w:trHeight w:val="46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35</w:t>
            </w:r>
          </w:p>
        </w:tc>
        <w:tc>
          <w:tcPr>
            <w:tcW w:w="25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2</w:t>
            </w:r>
          </w:p>
        </w:tc>
      </w:tr>
      <w:tr w:rsidR="00A90411" w:rsidRPr="00A90411" w:rsidTr="00F32D2B">
        <w:trPr>
          <w:trHeight w:val="46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18</w:t>
            </w:r>
          </w:p>
        </w:tc>
        <w:tc>
          <w:tcPr>
            <w:tcW w:w="25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3</w:t>
            </w:r>
          </w:p>
        </w:tc>
      </w:tr>
      <w:tr w:rsidR="00A90411" w:rsidRPr="00A90411" w:rsidTr="00F32D2B">
        <w:trPr>
          <w:trHeight w:val="31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nil"/>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32</w:t>
            </w:r>
          </w:p>
        </w:tc>
        <w:tc>
          <w:tcPr>
            <w:tcW w:w="25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4</w:t>
            </w:r>
          </w:p>
        </w:tc>
      </w:tr>
      <w:tr w:rsidR="00A90411" w:rsidRPr="00A90411" w:rsidTr="00F32D2B">
        <w:trPr>
          <w:trHeight w:val="45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4</w:t>
            </w:r>
          </w:p>
        </w:tc>
        <w:tc>
          <w:tcPr>
            <w:tcW w:w="25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5</w:t>
            </w:r>
          </w:p>
        </w:tc>
      </w:tr>
      <w:tr w:rsidR="00A90411" w:rsidRPr="00A90411" w:rsidTr="00F32D2B">
        <w:trPr>
          <w:trHeight w:val="29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38</w:t>
            </w:r>
          </w:p>
        </w:tc>
        <w:tc>
          <w:tcPr>
            <w:tcW w:w="25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6</w:t>
            </w:r>
          </w:p>
        </w:tc>
      </w:tr>
      <w:tr w:rsidR="00A90411" w:rsidRPr="00A90411" w:rsidTr="00F32D2B">
        <w:trPr>
          <w:trHeight w:val="55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F32D2B" w:rsidP="00F32D2B">
            <w:pPr>
              <w:jc w:val="center"/>
              <w:rPr>
                <w:rFonts w:ascii="Verdana" w:hAnsi="Verdana"/>
                <w:b/>
                <w:bCs/>
                <w:color w:val="000000"/>
                <w:sz w:val="14"/>
                <w:szCs w:val="14"/>
              </w:rPr>
            </w:pPr>
            <w:r>
              <w:rPr>
                <w:rFonts w:ascii="Verdana" w:hAnsi="Verdana"/>
                <w:b/>
                <w:bCs/>
                <w:color w:val="000000"/>
                <w:sz w:val="14"/>
                <w:szCs w:val="14"/>
              </w:rPr>
              <w:t>Участник</w:t>
            </w:r>
            <w:r w:rsidRPr="00A90411">
              <w:rPr>
                <w:rFonts w:ascii="Verdana" w:hAnsi="Verdana"/>
                <w:b/>
                <w:bCs/>
                <w:color w:val="000000"/>
                <w:sz w:val="14"/>
                <w:szCs w:val="14"/>
              </w:rPr>
              <w:t xml:space="preserve"> </w:t>
            </w:r>
            <w:r>
              <w:rPr>
                <w:rFonts w:ascii="Verdana" w:hAnsi="Verdana"/>
                <w:b/>
                <w:bCs/>
                <w:color w:val="000000"/>
                <w:sz w:val="14"/>
                <w:szCs w:val="14"/>
              </w:rPr>
              <w:t xml:space="preserve"> 41</w:t>
            </w:r>
            <w:r w:rsidR="00A90411" w:rsidRPr="00A90411">
              <w:rPr>
                <w:rFonts w:ascii="Verdana" w:hAnsi="Verdana"/>
                <w:b/>
                <w:bCs/>
                <w:color w:val="000000"/>
                <w:sz w:val="14"/>
                <w:szCs w:val="14"/>
              </w:rPr>
              <w:t xml:space="preserve"> </w:t>
            </w:r>
          </w:p>
        </w:tc>
        <w:tc>
          <w:tcPr>
            <w:tcW w:w="25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7</w:t>
            </w:r>
          </w:p>
        </w:tc>
      </w:tr>
      <w:tr w:rsidR="00A90411" w:rsidRPr="00A90411" w:rsidTr="00F32D2B">
        <w:trPr>
          <w:trHeight w:val="31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9</w:t>
            </w:r>
          </w:p>
        </w:tc>
        <w:tc>
          <w:tcPr>
            <w:tcW w:w="25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8</w:t>
            </w:r>
          </w:p>
        </w:tc>
      </w:tr>
      <w:tr w:rsidR="00A90411" w:rsidRPr="00A90411" w:rsidTr="00F32D2B">
        <w:trPr>
          <w:trHeight w:val="51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5</w:t>
            </w:r>
          </w:p>
        </w:tc>
        <w:tc>
          <w:tcPr>
            <w:tcW w:w="25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9</w:t>
            </w:r>
          </w:p>
        </w:tc>
      </w:tr>
      <w:tr w:rsidR="00A90411" w:rsidRPr="00A90411" w:rsidTr="00F32D2B">
        <w:trPr>
          <w:trHeight w:val="50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17</w:t>
            </w:r>
          </w:p>
        </w:tc>
        <w:tc>
          <w:tcPr>
            <w:tcW w:w="25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10</w:t>
            </w:r>
          </w:p>
        </w:tc>
      </w:tr>
      <w:tr w:rsidR="00A90411" w:rsidRPr="00A90411" w:rsidTr="00F32D2B">
        <w:trPr>
          <w:trHeight w:val="56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24</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11</w:t>
            </w:r>
          </w:p>
        </w:tc>
      </w:tr>
      <w:tr w:rsidR="00A90411" w:rsidRPr="00A90411" w:rsidTr="00F32D2B">
        <w:trPr>
          <w:trHeight w:val="40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7</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12</w:t>
            </w:r>
          </w:p>
        </w:tc>
      </w:tr>
      <w:tr w:rsidR="00A90411" w:rsidRPr="00A90411" w:rsidTr="00F32D2B">
        <w:trPr>
          <w:trHeight w:val="45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8</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13</w:t>
            </w:r>
          </w:p>
        </w:tc>
      </w:tr>
      <w:tr w:rsidR="00A90411" w:rsidRPr="00A90411" w:rsidTr="00F32D2B">
        <w:trPr>
          <w:trHeight w:val="44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13</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14</w:t>
            </w:r>
          </w:p>
        </w:tc>
      </w:tr>
      <w:tr w:rsidR="00A90411" w:rsidRPr="00A90411" w:rsidTr="00F32D2B">
        <w:trPr>
          <w:trHeight w:val="41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14</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15</w:t>
            </w:r>
          </w:p>
        </w:tc>
      </w:tr>
      <w:tr w:rsidR="00A90411" w:rsidRPr="00A90411" w:rsidTr="00F32D2B">
        <w:trPr>
          <w:trHeight w:val="46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20</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16</w:t>
            </w:r>
          </w:p>
        </w:tc>
      </w:tr>
      <w:tr w:rsidR="00A90411" w:rsidRPr="00A90411" w:rsidTr="00F32D2B">
        <w:trPr>
          <w:trHeight w:val="48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21</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17</w:t>
            </w:r>
          </w:p>
        </w:tc>
      </w:tr>
      <w:tr w:rsidR="00A90411" w:rsidRPr="00A90411" w:rsidTr="00F32D2B">
        <w:trPr>
          <w:trHeight w:val="46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23</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18</w:t>
            </w:r>
          </w:p>
        </w:tc>
      </w:tr>
      <w:tr w:rsidR="00A90411" w:rsidRPr="00A90411" w:rsidTr="00F32D2B">
        <w:trPr>
          <w:trHeight w:val="446"/>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3</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19</w:t>
            </w:r>
          </w:p>
        </w:tc>
      </w:tr>
      <w:tr w:rsidR="00A90411" w:rsidRPr="00A90411" w:rsidTr="00F32D2B">
        <w:trPr>
          <w:trHeight w:val="44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19</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20</w:t>
            </w:r>
          </w:p>
        </w:tc>
      </w:tr>
      <w:tr w:rsidR="00A90411" w:rsidRPr="00A90411" w:rsidTr="00F32D2B">
        <w:trPr>
          <w:trHeight w:val="40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31</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21</w:t>
            </w:r>
          </w:p>
        </w:tc>
      </w:tr>
      <w:tr w:rsidR="00A90411" w:rsidRPr="00A90411" w:rsidTr="00F32D2B">
        <w:trPr>
          <w:trHeight w:val="39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12</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22</w:t>
            </w:r>
          </w:p>
        </w:tc>
      </w:tr>
      <w:tr w:rsidR="00A90411" w:rsidRPr="00A90411" w:rsidTr="00F32D2B">
        <w:trPr>
          <w:trHeight w:val="53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29</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23</w:t>
            </w:r>
          </w:p>
        </w:tc>
      </w:tr>
      <w:tr w:rsidR="00A90411" w:rsidRPr="00A90411" w:rsidTr="00F32D2B">
        <w:trPr>
          <w:trHeight w:val="551"/>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F32D2B" w:rsidP="00A90411">
            <w:pPr>
              <w:jc w:val="center"/>
              <w:rPr>
                <w:rFonts w:ascii="Verdana" w:hAnsi="Verdana"/>
                <w:b/>
                <w:bCs/>
                <w:color w:val="000000"/>
                <w:sz w:val="14"/>
                <w:szCs w:val="14"/>
              </w:rPr>
            </w:pPr>
            <w:r>
              <w:rPr>
                <w:rFonts w:ascii="Verdana" w:hAnsi="Verdana"/>
                <w:b/>
                <w:bCs/>
                <w:color w:val="000000"/>
                <w:sz w:val="14"/>
                <w:szCs w:val="14"/>
              </w:rPr>
              <w:t>Участник 30</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24</w:t>
            </w:r>
          </w:p>
        </w:tc>
      </w:tr>
      <w:tr w:rsidR="00A90411" w:rsidRPr="00A90411" w:rsidTr="00F32D2B">
        <w:trPr>
          <w:trHeight w:val="55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895DD6" w:rsidP="00A90411">
            <w:pPr>
              <w:jc w:val="center"/>
              <w:rPr>
                <w:rFonts w:ascii="Verdana" w:hAnsi="Verdana"/>
                <w:b/>
                <w:bCs/>
                <w:color w:val="000000"/>
                <w:sz w:val="14"/>
                <w:szCs w:val="14"/>
              </w:rPr>
            </w:pPr>
            <w:r>
              <w:rPr>
                <w:rFonts w:ascii="Verdana" w:hAnsi="Verdana"/>
                <w:b/>
                <w:bCs/>
                <w:color w:val="000000"/>
                <w:sz w:val="14"/>
                <w:szCs w:val="14"/>
              </w:rPr>
              <w:t>Участник</w:t>
            </w:r>
            <w:r>
              <w:rPr>
                <w:rFonts w:ascii="Verdana" w:hAnsi="Verdana"/>
                <w:b/>
                <w:bCs/>
                <w:color w:val="000000"/>
                <w:sz w:val="14"/>
                <w:szCs w:val="14"/>
              </w:rPr>
              <w:t xml:space="preserve"> 33</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25</w:t>
            </w:r>
          </w:p>
        </w:tc>
      </w:tr>
      <w:tr w:rsidR="00A90411" w:rsidRPr="00A90411" w:rsidTr="00F32D2B">
        <w:trPr>
          <w:trHeight w:val="42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895DD6" w:rsidP="00A90411">
            <w:pPr>
              <w:jc w:val="center"/>
              <w:rPr>
                <w:rFonts w:ascii="Verdana" w:hAnsi="Verdana"/>
                <w:b/>
                <w:bCs/>
                <w:color w:val="000000"/>
                <w:sz w:val="14"/>
                <w:szCs w:val="14"/>
              </w:rPr>
            </w:pPr>
            <w:r>
              <w:rPr>
                <w:rFonts w:ascii="Verdana" w:hAnsi="Verdana"/>
                <w:b/>
                <w:bCs/>
                <w:color w:val="000000"/>
                <w:sz w:val="14"/>
                <w:szCs w:val="14"/>
              </w:rPr>
              <w:t>Участник</w:t>
            </w:r>
            <w:r>
              <w:rPr>
                <w:rFonts w:ascii="Verdana" w:hAnsi="Verdana"/>
                <w:b/>
                <w:bCs/>
                <w:color w:val="000000"/>
                <w:sz w:val="14"/>
                <w:szCs w:val="14"/>
              </w:rPr>
              <w:t xml:space="preserve"> 28</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26</w:t>
            </w:r>
          </w:p>
        </w:tc>
      </w:tr>
      <w:tr w:rsidR="00A90411" w:rsidRPr="00A90411" w:rsidTr="00F32D2B">
        <w:trPr>
          <w:trHeight w:val="558"/>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CE6F3B" w:rsidP="00A90411">
            <w:pPr>
              <w:jc w:val="center"/>
              <w:rPr>
                <w:rFonts w:ascii="Verdana" w:hAnsi="Verdana"/>
                <w:b/>
                <w:bCs/>
                <w:color w:val="000000"/>
                <w:sz w:val="14"/>
                <w:szCs w:val="14"/>
              </w:rPr>
            </w:pPr>
            <w:r>
              <w:rPr>
                <w:rFonts w:ascii="Verdana" w:hAnsi="Verdana"/>
                <w:b/>
                <w:bCs/>
                <w:color w:val="000000"/>
                <w:sz w:val="14"/>
                <w:szCs w:val="14"/>
              </w:rPr>
              <w:t>Участник</w:t>
            </w:r>
            <w:r>
              <w:rPr>
                <w:rFonts w:ascii="Verdana" w:hAnsi="Verdana"/>
                <w:b/>
                <w:bCs/>
                <w:color w:val="000000"/>
                <w:sz w:val="14"/>
                <w:szCs w:val="14"/>
              </w:rPr>
              <w:t xml:space="preserve"> 25</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27</w:t>
            </w:r>
          </w:p>
        </w:tc>
      </w:tr>
      <w:tr w:rsidR="00A90411" w:rsidRPr="00A90411" w:rsidTr="00F32D2B">
        <w:trPr>
          <w:trHeight w:val="55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CE6F3B" w:rsidP="00A90411">
            <w:pPr>
              <w:jc w:val="center"/>
              <w:rPr>
                <w:rFonts w:ascii="Verdana" w:hAnsi="Verdana"/>
                <w:b/>
                <w:bCs/>
                <w:color w:val="000000"/>
                <w:sz w:val="14"/>
                <w:szCs w:val="14"/>
              </w:rPr>
            </w:pPr>
            <w:r>
              <w:rPr>
                <w:rFonts w:ascii="Verdana" w:hAnsi="Verdana"/>
                <w:b/>
                <w:bCs/>
                <w:color w:val="000000"/>
                <w:sz w:val="14"/>
                <w:szCs w:val="14"/>
              </w:rPr>
              <w:t>Участник</w:t>
            </w:r>
            <w:r>
              <w:rPr>
                <w:rFonts w:ascii="Verdana" w:hAnsi="Verdana"/>
                <w:b/>
                <w:bCs/>
                <w:color w:val="000000"/>
                <w:sz w:val="14"/>
                <w:szCs w:val="14"/>
              </w:rPr>
              <w:t xml:space="preserve"> 26</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28</w:t>
            </w:r>
          </w:p>
        </w:tc>
      </w:tr>
      <w:tr w:rsidR="00A90411" w:rsidRPr="00A90411" w:rsidTr="00F32D2B">
        <w:trPr>
          <w:trHeight w:val="559"/>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CE6F3B" w:rsidP="00A90411">
            <w:pPr>
              <w:jc w:val="center"/>
              <w:rPr>
                <w:rFonts w:ascii="Verdana" w:hAnsi="Verdana"/>
                <w:b/>
                <w:bCs/>
                <w:color w:val="000000"/>
                <w:sz w:val="14"/>
                <w:szCs w:val="14"/>
              </w:rPr>
            </w:pPr>
            <w:r>
              <w:rPr>
                <w:rFonts w:ascii="Verdana" w:hAnsi="Verdana"/>
                <w:b/>
                <w:bCs/>
                <w:color w:val="000000"/>
                <w:sz w:val="14"/>
                <w:szCs w:val="14"/>
              </w:rPr>
              <w:t>Участник</w:t>
            </w:r>
            <w:r>
              <w:rPr>
                <w:rFonts w:ascii="Verdana" w:hAnsi="Verdana"/>
                <w:b/>
                <w:bCs/>
                <w:color w:val="000000"/>
                <w:sz w:val="14"/>
                <w:szCs w:val="14"/>
              </w:rPr>
              <w:t xml:space="preserve"> 15</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29</w:t>
            </w:r>
          </w:p>
        </w:tc>
      </w:tr>
      <w:tr w:rsidR="00A90411" w:rsidRPr="00A90411" w:rsidTr="00F32D2B">
        <w:trPr>
          <w:trHeight w:val="554"/>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CE6F3B" w:rsidP="00A90411">
            <w:pPr>
              <w:jc w:val="center"/>
              <w:rPr>
                <w:rFonts w:ascii="Verdana" w:hAnsi="Verdana"/>
                <w:b/>
                <w:bCs/>
                <w:color w:val="000000"/>
                <w:sz w:val="14"/>
                <w:szCs w:val="14"/>
              </w:rPr>
            </w:pPr>
            <w:r>
              <w:rPr>
                <w:rFonts w:ascii="Verdana" w:hAnsi="Verdana"/>
                <w:b/>
                <w:bCs/>
                <w:color w:val="000000"/>
                <w:sz w:val="14"/>
                <w:szCs w:val="14"/>
              </w:rPr>
              <w:t>Участник</w:t>
            </w:r>
            <w:r>
              <w:rPr>
                <w:rFonts w:ascii="Verdana" w:hAnsi="Verdana"/>
                <w:b/>
                <w:bCs/>
                <w:color w:val="000000"/>
                <w:sz w:val="14"/>
                <w:szCs w:val="14"/>
              </w:rPr>
              <w:t xml:space="preserve"> 10</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30</w:t>
            </w:r>
          </w:p>
        </w:tc>
      </w:tr>
      <w:tr w:rsidR="00A90411" w:rsidRPr="00A90411" w:rsidTr="00F32D2B">
        <w:trPr>
          <w:trHeight w:val="42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CE6F3B" w:rsidP="00A90411">
            <w:pPr>
              <w:jc w:val="center"/>
              <w:rPr>
                <w:rFonts w:ascii="Verdana" w:hAnsi="Verdana"/>
                <w:b/>
                <w:bCs/>
                <w:color w:val="000000"/>
                <w:sz w:val="14"/>
                <w:szCs w:val="14"/>
              </w:rPr>
            </w:pPr>
            <w:r>
              <w:rPr>
                <w:rFonts w:ascii="Verdana" w:hAnsi="Verdana"/>
                <w:b/>
                <w:bCs/>
                <w:color w:val="000000"/>
                <w:sz w:val="14"/>
                <w:szCs w:val="14"/>
              </w:rPr>
              <w:t>Участник</w:t>
            </w:r>
            <w:r>
              <w:rPr>
                <w:rFonts w:ascii="Verdana" w:hAnsi="Verdana"/>
                <w:b/>
                <w:bCs/>
                <w:color w:val="000000"/>
                <w:sz w:val="14"/>
                <w:szCs w:val="14"/>
              </w:rPr>
              <w:t xml:space="preserve"> 42</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31</w:t>
            </w:r>
          </w:p>
        </w:tc>
      </w:tr>
      <w:tr w:rsidR="00A90411" w:rsidRPr="00A90411" w:rsidTr="00F32D2B">
        <w:trPr>
          <w:trHeight w:val="34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90411" w:rsidRPr="00A90411" w:rsidRDefault="00A90411" w:rsidP="00A90411">
            <w:pPr>
              <w:rPr>
                <w:rFonts w:ascii="Verdana" w:hAnsi="Verdana"/>
                <w:b/>
                <w:bCs/>
                <w:sz w:val="14"/>
                <w:szCs w:val="14"/>
              </w:rPr>
            </w:pP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411" w:rsidRPr="00A90411" w:rsidRDefault="00CE6F3B" w:rsidP="00A90411">
            <w:pPr>
              <w:jc w:val="center"/>
              <w:rPr>
                <w:rFonts w:ascii="Verdana" w:hAnsi="Verdana"/>
                <w:b/>
                <w:bCs/>
                <w:color w:val="000000"/>
                <w:sz w:val="14"/>
                <w:szCs w:val="14"/>
              </w:rPr>
            </w:pPr>
            <w:r>
              <w:rPr>
                <w:rFonts w:ascii="Verdana" w:hAnsi="Verdana"/>
                <w:b/>
                <w:bCs/>
                <w:color w:val="000000"/>
                <w:sz w:val="14"/>
                <w:szCs w:val="14"/>
              </w:rPr>
              <w:t>Участник</w:t>
            </w:r>
            <w:r>
              <w:rPr>
                <w:rFonts w:ascii="Verdana" w:hAnsi="Verdana"/>
                <w:b/>
                <w:bCs/>
                <w:color w:val="000000"/>
                <w:sz w:val="14"/>
                <w:szCs w:val="14"/>
              </w:rPr>
              <w:t xml:space="preserve"> 36</w:t>
            </w:r>
          </w:p>
        </w:tc>
        <w:tc>
          <w:tcPr>
            <w:tcW w:w="254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411" w:rsidRPr="00A90411" w:rsidRDefault="00A90411" w:rsidP="00A90411">
            <w:pPr>
              <w:jc w:val="center"/>
              <w:rPr>
                <w:rFonts w:ascii="Verdana" w:hAnsi="Verdana"/>
                <w:b/>
                <w:bCs/>
                <w:sz w:val="14"/>
                <w:szCs w:val="14"/>
              </w:rPr>
            </w:pPr>
            <w:r w:rsidRPr="00A90411">
              <w:rPr>
                <w:rFonts w:ascii="Verdana" w:hAnsi="Verdana"/>
                <w:b/>
                <w:bCs/>
                <w:sz w:val="14"/>
                <w:szCs w:val="14"/>
              </w:rPr>
              <w:t>32</w:t>
            </w:r>
          </w:p>
        </w:tc>
      </w:tr>
    </w:tbl>
    <w:p w:rsidR="00A90411" w:rsidRDefault="00A90411" w:rsidP="00A90411">
      <w:pPr>
        <w:jc w:val="both"/>
        <w:rPr>
          <w:rFonts w:ascii="Verdana" w:hAnsi="Verdana" w:cs="Calibri"/>
          <w:b/>
          <w:bCs/>
          <w:sz w:val="20"/>
          <w:szCs w:val="20"/>
        </w:rPr>
      </w:pPr>
    </w:p>
    <w:p w:rsidR="00A90411" w:rsidRDefault="00A90411" w:rsidP="003E1B52">
      <w:pPr>
        <w:jc w:val="center"/>
        <w:rPr>
          <w:rFonts w:ascii="Verdana" w:hAnsi="Verdana" w:cs="Calibri"/>
          <w:b/>
          <w:bCs/>
          <w:sz w:val="20"/>
          <w:szCs w:val="20"/>
        </w:rPr>
      </w:pPr>
    </w:p>
    <w:p w:rsidR="00A90411" w:rsidRDefault="00A90411" w:rsidP="003E1B52">
      <w:pPr>
        <w:jc w:val="center"/>
        <w:rPr>
          <w:rFonts w:ascii="Verdana" w:hAnsi="Verdana" w:cs="Calibri"/>
          <w:b/>
          <w:bCs/>
          <w:sz w:val="20"/>
          <w:szCs w:val="20"/>
        </w:rPr>
      </w:pPr>
    </w:p>
    <w:p w:rsidR="00A90411" w:rsidRDefault="00A90411" w:rsidP="003E1B52">
      <w:pPr>
        <w:jc w:val="center"/>
        <w:rPr>
          <w:rFonts w:ascii="Verdana" w:hAnsi="Verdana" w:cs="Calibri"/>
          <w:b/>
          <w:bCs/>
          <w:sz w:val="20"/>
          <w:szCs w:val="20"/>
        </w:rPr>
      </w:pPr>
    </w:p>
    <w:p w:rsidR="00A90411" w:rsidRDefault="00A90411" w:rsidP="003E1B52">
      <w:pPr>
        <w:jc w:val="center"/>
        <w:rPr>
          <w:rFonts w:ascii="Verdana" w:hAnsi="Verdana" w:cs="Calibri"/>
          <w:b/>
          <w:bCs/>
          <w:sz w:val="20"/>
          <w:szCs w:val="20"/>
        </w:rPr>
      </w:pPr>
    </w:p>
    <w:p w:rsidR="00A90411" w:rsidRDefault="00A90411" w:rsidP="003E1B52">
      <w:pPr>
        <w:jc w:val="center"/>
        <w:rPr>
          <w:rFonts w:ascii="Verdana" w:hAnsi="Verdana" w:cs="Calibri"/>
          <w:b/>
          <w:bCs/>
          <w:sz w:val="20"/>
          <w:szCs w:val="20"/>
        </w:rPr>
      </w:pPr>
    </w:p>
    <w:p w:rsidR="00A90411" w:rsidRDefault="00A90411" w:rsidP="003E1B52">
      <w:pPr>
        <w:jc w:val="center"/>
        <w:rPr>
          <w:rFonts w:ascii="Verdana" w:hAnsi="Verdana" w:cs="Calibri"/>
          <w:b/>
          <w:bCs/>
          <w:sz w:val="20"/>
          <w:szCs w:val="20"/>
        </w:rPr>
      </w:pPr>
    </w:p>
    <w:p w:rsidR="00A90411" w:rsidRDefault="00A90411" w:rsidP="003E1B52">
      <w:pPr>
        <w:jc w:val="center"/>
        <w:rPr>
          <w:rFonts w:ascii="Verdana" w:hAnsi="Verdana" w:cs="Calibri"/>
          <w:b/>
          <w:bCs/>
          <w:sz w:val="20"/>
          <w:szCs w:val="20"/>
        </w:rPr>
      </w:pPr>
    </w:p>
    <w:p w:rsidR="00A90411" w:rsidRDefault="00A90411" w:rsidP="003E1B52">
      <w:pPr>
        <w:jc w:val="center"/>
        <w:rPr>
          <w:rFonts w:ascii="Verdana" w:hAnsi="Verdana" w:cs="Calibri"/>
          <w:b/>
          <w:bCs/>
          <w:sz w:val="20"/>
          <w:szCs w:val="20"/>
        </w:rPr>
      </w:pPr>
    </w:p>
    <w:p w:rsidR="00A90411" w:rsidRDefault="00A90411" w:rsidP="003E1B52">
      <w:pPr>
        <w:jc w:val="center"/>
        <w:rPr>
          <w:rFonts w:ascii="Verdana" w:hAnsi="Verdana" w:cs="Calibri"/>
          <w:b/>
          <w:bCs/>
          <w:sz w:val="20"/>
          <w:szCs w:val="20"/>
        </w:rPr>
      </w:pPr>
    </w:p>
    <w:p w:rsidR="00A90411" w:rsidRDefault="00A90411" w:rsidP="003E1B52">
      <w:pPr>
        <w:jc w:val="center"/>
        <w:rPr>
          <w:rFonts w:ascii="Verdana" w:hAnsi="Verdana" w:cs="Calibri"/>
          <w:b/>
          <w:bCs/>
          <w:sz w:val="20"/>
          <w:szCs w:val="20"/>
        </w:rPr>
      </w:pPr>
    </w:p>
    <w:p w:rsidR="00A90411" w:rsidRDefault="00A90411" w:rsidP="003E1B52">
      <w:pPr>
        <w:jc w:val="center"/>
        <w:rPr>
          <w:rFonts w:ascii="Verdana" w:hAnsi="Verdana" w:cs="Calibri"/>
          <w:b/>
          <w:bCs/>
          <w:sz w:val="20"/>
          <w:szCs w:val="20"/>
        </w:rPr>
      </w:pPr>
    </w:p>
    <w:p w:rsidR="00A90411" w:rsidRDefault="00A90411" w:rsidP="003E1B52">
      <w:pPr>
        <w:jc w:val="center"/>
        <w:rPr>
          <w:rFonts w:ascii="Verdana" w:hAnsi="Verdana" w:cs="Calibri"/>
          <w:b/>
          <w:bCs/>
          <w:sz w:val="20"/>
          <w:szCs w:val="20"/>
        </w:rPr>
      </w:pPr>
    </w:p>
    <w:p w:rsidR="00A90411" w:rsidRDefault="00A90411" w:rsidP="003E1B52">
      <w:pPr>
        <w:jc w:val="center"/>
        <w:rPr>
          <w:rFonts w:ascii="Verdana" w:hAnsi="Verdana" w:cs="Calibri"/>
          <w:b/>
          <w:bCs/>
          <w:sz w:val="20"/>
          <w:szCs w:val="20"/>
        </w:rPr>
      </w:pPr>
    </w:p>
    <w:p w:rsidR="00A90411" w:rsidRDefault="00A90411" w:rsidP="003E1B52">
      <w:pPr>
        <w:jc w:val="center"/>
        <w:rPr>
          <w:rFonts w:ascii="Verdana" w:hAnsi="Verdana" w:cs="Calibri"/>
          <w:b/>
          <w:bCs/>
          <w:sz w:val="20"/>
          <w:szCs w:val="20"/>
        </w:rPr>
      </w:pPr>
    </w:p>
    <w:p w:rsidR="00A90411" w:rsidRDefault="00A90411" w:rsidP="003E1B52">
      <w:pPr>
        <w:jc w:val="center"/>
        <w:rPr>
          <w:rFonts w:ascii="Verdana" w:hAnsi="Verdana" w:cs="Calibri"/>
          <w:b/>
          <w:bCs/>
          <w:sz w:val="20"/>
          <w:szCs w:val="20"/>
        </w:rPr>
      </w:pPr>
    </w:p>
    <w:p w:rsidR="00A90411" w:rsidRDefault="00A90411" w:rsidP="003E1B52">
      <w:pPr>
        <w:jc w:val="center"/>
        <w:rPr>
          <w:rFonts w:ascii="Verdana" w:hAnsi="Verdana" w:cs="Calibri"/>
          <w:b/>
          <w:bCs/>
          <w:sz w:val="20"/>
          <w:szCs w:val="20"/>
        </w:rPr>
      </w:pPr>
    </w:p>
    <w:p w:rsidR="003E1B52" w:rsidRDefault="003E1B52" w:rsidP="003E1B52">
      <w:pPr>
        <w:jc w:val="both"/>
        <w:rPr>
          <w:rFonts w:ascii="Verdana" w:hAnsi="Verdana"/>
          <w:sz w:val="20"/>
          <w:szCs w:val="20"/>
        </w:rPr>
      </w:pPr>
    </w:p>
    <w:p w:rsidR="003E1B52" w:rsidRDefault="003E1B52" w:rsidP="003E1B52">
      <w:pPr>
        <w:rPr>
          <w:rFonts w:ascii="Verdana" w:hAnsi="Verdana"/>
          <w:sz w:val="20"/>
          <w:szCs w:val="20"/>
        </w:rPr>
        <w:sectPr w:rsidR="003E1B52">
          <w:pgSz w:w="16838" w:h="11906" w:orient="landscape"/>
          <w:pgMar w:top="1559" w:right="709" w:bottom="709" w:left="284" w:header="709" w:footer="261" w:gutter="0"/>
          <w:cols w:space="720"/>
        </w:sectPr>
      </w:pPr>
    </w:p>
    <w:p w:rsidR="003E1B52" w:rsidRDefault="003E1B52" w:rsidP="003E1B52">
      <w:pPr>
        <w:jc w:val="right"/>
        <w:rPr>
          <w:rFonts w:ascii="Verdana" w:hAnsi="Verdana"/>
          <w:sz w:val="20"/>
          <w:szCs w:val="20"/>
        </w:rPr>
      </w:pPr>
      <w:r>
        <w:rPr>
          <w:rFonts w:ascii="Verdana" w:hAnsi="Verdana"/>
          <w:sz w:val="20"/>
          <w:szCs w:val="20"/>
        </w:rPr>
        <w:t>Приложение № 2 к Протоколу №4</w:t>
      </w:r>
      <w:r w:rsidR="007C482D">
        <w:rPr>
          <w:rFonts w:ascii="Verdana" w:hAnsi="Verdana"/>
          <w:sz w:val="20"/>
          <w:szCs w:val="20"/>
        </w:rPr>
        <w:t>8 от 09</w:t>
      </w:r>
      <w:r>
        <w:rPr>
          <w:rFonts w:ascii="Verdana" w:hAnsi="Verdana"/>
          <w:sz w:val="20"/>
          <w:szCs w:val="20"/>
        </w:rPr>
        <w:t>.0</w:t>
      </w:r>
      <w:r w:rsidR="007C482D">
        <w:rPr>
          <w:rFonts w:ascii="Verdana" w:hAnsi="Verdana"/>
          <w:sz w:val="20"/>
          <w:szCs w:val="20"/>
        </w:rPr>
        <w:t>6</w:t>
      </w:r>
      <w:r>
        <w:rPr>
          <w:rFonts w:ascii="Verdana" w:hAnsi="Verdana"/>
          <w:sz w:val="20"/>
          <w:szCs w:val="20"/>
        </w:rPr>
        <w:t xml:space="preserve">.2022 </w:t>
      </w:r>
    </w:p>
    <w:p w:rsidR="003E1B52" w:rsidRDefault="003E1B52" w:rsidP="003E1B52">
      <w:pPr>
        <w:jc w:val="center"/>
        <w:rPr>
          <w:rFonts w:ascii="Verdana" w:hAnsi="Verdana" w:cs="Calibri"/>
          <w:b/>
          <w:bCs/>
          <w:sz w:val="16"/>
          <w:szCs w:val="16"/>
        </w:rPr>
      </w:pPr>
    </w:p>
    <w:p w:rsidR="003E1B52" w:rsidRDefault="003E1B52" w:rsidP="003E1B52">
      <w:pPr>
        <w:jc w:val="center"/>
        <w:rPr>
          <w:rFonts w:ascii="Verdana" w:hAnsi="Verdana" w:cs="Calibri"/>
          <w:b/>
          <w:bCs/>
          <w:sz w:val="16"/>
          <w:szCs w:val="16"/>
        </w:rPr>
      </w:pPr>
    </w:p>
    <w:p w:rsidR="007C482D" w:rsidRPr="007C482D" w:rsidRDefault="007C482D" w:rsidP="007C482D">
      <w:pPr>
        <w:jc w:val="center"/>
        <w:rPr>
          <w:rFonts w:ascii="Verdana" w:hAnsi="Verdana" w:cs="Calibri"/>
          <w:b/>
          <w:bCs/>
          <w:sz w:val="18"/>
          <w:szCs w:val="18"/>
        </w:rPr>
      </w:pPr>
      <w:r w:rsidRPr="007C482D">
        <w:rPr>
          <w:rFonts w:ascii="Verdana" w:hAnsi="Verdana" w:cs="Calibri"/>
          <w:b/>
          <w:bCs/>
          <w:sz w:val="18"/>
          <w:szCs w:val="18"/>
        </w:rPr>
        <w:t>Перечень квалифицированных контрагентов для приглашения таких контрагентов к участию в проводимых заказчиком закупках оказания оценочных услуг</w:t>
      </w:r>
    </w:p>
    <w:p w:rsidR="007C482D" w:rsidRPr="007C482D" w:rsidRDefault="007C482D" w:rsidP="007C482D">
      <w:pPr>
        <w:jc w:val="center"/>
        <w:rPr>
          <w:rFonts w:ascii="Verdana" w:hAnsi="Verdana" w:cs="Calibri"/>
          <w:b/>
          <w:bCs/>
          <w:sz w:val="18"/>
          <w:szCs w:val="18"/>
        </w:rPr>
      </w:pPr>
      <w:r w:rsidRPr="007C482D">
        <w:rPr>
          <w:rFonts w:ascii="Verdana" w:hAnsi="Verdana" w:cs="Calibri"/>
          <w:b/>
          <w:bCs/>
          <w:sz w:val="18"/>
          <w:szCs w:val="18"/>
        </w:rPr>
        <w:t>Извещение № 30/2 от 05.04.2022 (реестровый номер на ЭТП (</w:t>
      </w:r>
      <w:proofErr w:type="spellStart"/>
      <w:r w:rsidRPr="007C482D">
        <w:rPr>
          <w:rFonts w:ascii="Verdana" w:hAnsi="Verdana" w:cs="Calibri"/>
          <w:b/>
          <w:bCs/>
          <w:sz w:val="18"/>
          <w:szCs w:val="18"/>
        </w:rPr>
        <w:t>Роселторг</w:t>
      </w:r>
      <w:proofErr w:type="spellEnd"/>
      <w:r w:rsidRPr="007C482D">
        <w:rPr>
          <w:rFonts w:ascii="Verdana" w:hAnsi="Verdana" w:cs="Calibri"/>
          <w:b/>
          <w:bCs/>
          <w:sz w:val="18"/>
          <w:szCs w:val="18"/>
        </w:rPr>
        <w:t>) COM06042200018)</w:t>
      </w:r>
    </w:p>
    <w:p w:rsidR="003E1B52" w:rsidRDefault="007C482D" w:rsidP="007C482D">
      <w:pPr>
        <w:jc w:val="center"/>
        <w:rPr>
          <w:rFonts w:ascii="Verdana" w:hAnsi="Verdana" w:cs="Calibri"/>
          <w:b/>
          <w:bCs/>
          <w:sz w:val="18"/>
          <w:szCs w:val="18"/>
        </w:rPr>
      </w:pPr>
      <w:r w:rsidRPr="007C482D">
        <w:rPr>
          <w:rFonts w:ascii="Verdana" w:hAnsi="Verdana" w:cs="Calibri"/>
          <w:b/>
          <w:bCs/>
          <w:sz w:val="18"/>
          <w:szCs w:val="18"/>
        </w:rPr>
        <w:t xml:space="preserve">(Утвержден по результатам </w:t>
      </w:r>
      <w:proofErr w:type="spellStart"/>
      <w:r w:rsidRPr="007C482D">
        <w:rPr>
          <w:rFonts w:ascii="Verdana" w:hAnsi="Verdana" w:cs="Calibri"/>
          <w:b/>
          <w:bCs/>
          <w:sz w:val="18"/>
          <w:szCs w:val="18"/>
        </w:rPr>
        <w:t>постквалификации</w:t>
      </w:r>
      <w:proofErr w:type="spellEnd"/>
      <w:r w:rsidRPr="007C482D">
        <w:rPr>
          <w:rFonts w:ascii="Verdana" w:hAnsi="Verdana" w:cs="Calibri"/>
          <w:b/>
          <w:bCs/>
          <w:sz w:val="18"/>
          <w:szCs w:val="18"/>
        </w:rPr>
        <w:t xml:space="preserve"> и дополнительного набора в перечень квалифицированных контрагентов (Реестровый номер на ЭТП </w:t>
      </w:r>
      <w:proofErr w:type="spellStart"/>
      <w:r w:rsidRPr="007C482D">
        <w:rPr>
          <w:rFonts w:ascii="Verdana" w:hAnsi="Verdana" w:cs="Calibri"/>
          <w:b/>
          <w:bCs/>
          <w:sz w:val="18"/>
          <w:szCs w:val="18"/>
        </w:rPr>
        <w:t>Росэлторг</w:t>
      </w:r>
      <w:proofErr w:type="spellEnd"/>
      <w:r w:rsidRPr="007C482D">
        <w:rPr>
          <w:rFonts w:ascii="Verdana" w:hAnsi="Verdana" w:cs="Calibri"/>
          <w:b/>
          <w:bCs/>
          <w:sz w:val="18"/>
          <w:szCs w:val="18"/>
        </w:rPr>
        <w:t xml:space="preserve"> COM02042000009 (Протокол от 15.05.2020 № 39 с изменениями, утвержденными Протоколом от 14.07.2020 № 62, Протоколом от 18.02.2021 № 15 и Протоколом от 01.06.2021 № 48)) для приглашения таких контрагентов к участию в проводимых заказчиком закупках оказания оценочных услуг</w:t>
      </w:r>
    </w:p>
    <w:p w:rsidR="007C482D" w:rsidRDefault="007C482D" w:rsidP="007C482D">
      <w:pPr>
        <w:jc w:val="both"/>
        <w:rPr>
          <w:rFonts w:ascii="Verdana" w:hAnsi="Verdana" w:cs="Calibri"/>
          <w:b/>
          <w:bCs/>
          <w:sz w:val="18"/>
          <w:szCs w:val="18"/>
        </w:rPr>
      </w:pPr>
    </w:p>
    <w:tbl>
      <w:tblPr>
        <w:tblW w:w="15905" w:type="dxa"/>
        <w:tblInd w:w="-34" w:type="dxa"/>
        <w:tblLook w:val="04A0" w:firstRow="1" w:lastRow="0" w:firstColumn="1" w:lastColumn="0" w:noHBand="0" w:noVBand="1"/>
      </w:tblPr>
      <w:tblGrid>
        <w:gridCol w:w="1228"/>
        <w:gridCol w:w="12835"/>
        <w:gridCol w:w="1842"/>
      </w:tblGrid>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 xml:space="preserve">Итоговый рейтинг </w:t>
            </w:r>
          </w:p>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(место)</w:t>
            </w:r>
          </w:p>
        </w:tc>
        <w:tc>
          <w:tcPr>
            <w:tcW w:w="1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Наименование Участника ПКО и адрес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ИНН</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1</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ОБЩЕСТВО С ОГРАНИЧЕННОЙ ОТВЕТСТВЕННОСТЬЮ "ЦЕНТР ОЦЕНКИ "АВЕРС" </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199034, Российская Федерация, г. Санкт-Петербург, 2-я линия В.О., д. 1/3, лит. 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7825691464</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2</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ОБЩЕСТВО С ОГРАНИЧЕННОЙ ОТВЕТСТВЕННОСТЬЮ</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 "</w:t>
            </w:r>
            <w:proofErr w:type="spellStart"/>
            <w:r w:rsidRPr="00680543">
              <w:rPr>
                <w:rFonts w:ascii="Verdana" w:hAnsi="Verdana" w:cstheme="minorHAnsi"/>
                <w:b/>
                <w:bCs/>
                <w:color w:val="000000"/>
                <w:sz w:val="18"/>
                <w:szCs w:val="18"/>
              </w:rPr>
              <w:t>Русаудит</w:t>
            </w:r>
            <w:proofErr w:type="spellEnd"/>
            <w:r w:rsidRPr="00680543">
              <w:rPr>
                <w:rFonts w:ascii="Verdana" w:hAnsi="Verdana" w:cstheme="minorHAnsi"/>
                <w:b/>
                <w:bCs/>
                <w:color w:val="000000"/>
                <w:sz w:val="18"/>
                <w:szCs w:val="18"/>
              </w:rPr>
              <w:t xml:space="preserve"> оценка и консалтинг " </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 xml:space="preserve">127015, Российская Федерация, г. Москва, ул. </w:t>
            </w:r>
            <w:proofErr w:type="spellStart"/>
            <w:r w:rsidRPr="00680543">
              <w:rPr>
                <w:rFonts w:ascii="Verdana" w:hAnsi="Verdana" w:cs="Arial"/>
                <w:color w:val="000000"/>
                <w:sz w:val="18"/>
                <w:szCs w:val="18"/>
              </w:rPr>
              <w:t>Новодмитровская</w:t>
            </w:r>
            <w:proofErr w:type="spellEnd"/>
            <w:r w:rsidRPr="00680543">
              <w:rPr>
                <w:rFonts w:ascii="Verdana" w:hAnsi="Verdana" w:cs="Arial"/>
                <w:color w:val="000000"/>
                <w:sz w:val="18"/>
                <w:szCs w:val="18"/>
              </w:rPr>
              <w:t>, д. 2Б, пом. III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7716044594</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3</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ОБЩЕСТВО С ОГРАНИЧЕННОЙ ОТВЕТСТВЕННОСТЬЮ "ЛАБРИУМ-КОНСАЛТИНГ" </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196084, Российская Федерация, г. Санкт-Петербург, ул. Киевская, д. 5, корп.3, Лит. А, помещение 68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7810233126</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4</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ОБЩЕСТВО С ОГРАНИЧЕННОЙ ОТВЕТСТВЕННОСТЬЮ "ИНСТИТУТ ПРОБЛЕМ ПРЕДПРИНИМАТЕЛЬСТВА"</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190005, Российская Федерация, г. Санкт-Петербург, ул.</w:t>
            </w:r>
            <w:r>
              <w:rPr>
                <w:rFonts w:ascii="Verdana" w:hAnsi="Verdana" w:cs="Arial"/>
                <w:color w:val="000000"/>
                <w:sz w:val="18"/>
                <w:szCs w:val="18"/>
              </w:rPr>
              <w:t xml:space="preserve"> Егорова, д. 23А, Литер А, пом.</w:t>
            </w:r>
            <w:r w:rsidRPr="00680543">
              <w:rPr>
                <w:rFonts w:ascii="Verdana" w:hAnsi="Verdana" w:cs="Arial"/>
                <w:color w:val="000000"/>
                <w:sz w:val="18"/>
                <w:szCs w:val="18"/>
              </w:rPr>
              <w:t xml:space="preserve"> 2-Н, оф. 207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7801017111</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5</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НЕПУБЛИЧНОЕ АКЦИОНЕРНОЕ ОБЩЕСТВО "ЕВРОЭКСПЕРТ" </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 xml:space="preserve">121170, Российская Федерация, г. Москва, ул. </w:t>
            </w:r>
            <w:proofErr w:type="spellStart"/>
            <w:r w:rsidRPr="00680543">
              <w:rPr>
                <w:rFonts w:ascii="Verdana" w:hAnsi="Verdana" w:cs="Arial"/>
                <w:color w:val="000000"/>
                <w:sz w:val="18"/>
                <w:szCs w:val="18"/>
              </w:rPr>
              <w:t>Неверовского</w:t>
            </w:r>
            <w:proofErr w:type="spellEnd"/>
            <w:r w:rsidRPr="00680543">
              <w:rPr>
                <w:rFonts w:ascii="Verdana" w:hAnsi="Verdana" w:cs="Arial"/>
                <w:color w:val="000000"/>
                <w:sz w:val="18"/>
                <w:szCs w:val="18"/>
              </w:rPr>
              <w:t xml:space="preserve">, д. 10, стр. 3А, </w:t>
            </w:r>
            <w:proofErr w:type="spellStart"/>
            <w:r w:rsidRPr="00680543">
              <w:rPr>
                <w:rFonts w:ascii="Verdana" w:hAnsi="Verdana" w:cs="Arial"/>
                <w:color w:val="000000"/>
                <w:sz w:val="18"/>
                <w:szCs w:val="18"/>
              </w:rPr>
              <w:t>эт</w:t>
            </w:r>
            <w:proofErr w:type="spellEnd"/>
            <w:r w:rsidRPr="00680543">
              <w:rPr>
                <w:rFonts w:ascii="Verdana" w:hAnsi="Verdana" w:cs="Arial"/>
                <w:color w:val="000000"/>
                <w:sz w:val="18"/>
                <w:szCs w:val="18"/>
              </w:rPr>
              <w:t>. 5, пом. 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7709542694</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6</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ЗАКРЫТОЕ АКЦИОНЕРНОЕ ОБЩЕСТВО "РОССИЙСКАЯ ОЦЕНКА" </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125284, Российская Федерация, г. Москва, Хорошевское шоссе, д. 32А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7718112874</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7</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ОБЩЕСТВО С ОГРАНИЧЕННОЙ ОТВЕТСТВЕННОСТЬЮ "ЛАИР" </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 xml:space="preserve">197342, Российская Федерация, г. Санкт-Петербург, ул. </w:t>
            </w:r>
            <w:proofErr w:type="spellStart"/>
            <w:r w:rsidRPr="00680543">
              <w:rPr>
                <w:rFonts w:ascii="Verdana" w:hAnsi="Verdana" w:cs="Arial"/>
                <w:color w:val="000000"/>
                <w:sz w:val="18"/>
                <w:szCs w:val="18"/>
              </w:rPr>
              <w:t>Сердобольская</w:t>
            </w:r>
            <w:proofErr w:type="spellEnd"/>
            <w:r w:rsidRPr="00680543">
              <w:rPr>
                <w:rFonts w:ascii="Verdana" w:hAnsi="Verdana" w:cs="Arial"/>
                <w:color w:val="000000"/>
                <w:sz w:val="18"/>
                <w:szCs w:val="18"/>
              </w:rPr>
              <w:t>, д. 64, К. 1, Литера А, пом. 50-Н, ком. 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7814084010</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8</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ОБЩЕСТВО С ОГРАНИЧЕННОЙ ОТВЕТСТВЕННОСТЬЮ "ЦЕНТР НЕЗАВИСИМОЙ ЭКСПЕРТИЗЫ СОБСТВЕННОСТИ" </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107023, Российская Федерация, г. Москва, ул. Малая Семёновская, д. 9, стр. 3, пом. XXIV, ком. №2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7702019460</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9</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ОБЩЕСТВО С ОГРАНИЧЕННОЙ ОТВЕТСТВЕННОСТЬЮ "ЦЕНТР ОЦЕНКИ СОБСТВЕННОСТИ" </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123056, Российская Федерация, г. Москва, ул. Красина, д.27, стр.2, офис 53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7704205198</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10</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ЗАКРЫТОЕ АКЦИОНЕРНОЕ ОБЩЕСТВО "МЕЖДУНАРОДНЫЙ БИЗНЕС ЦЕНТР: КОНСУЛЬТАЦИИ, ИНВЕСТИЦИИ, ОЦЕНКА" </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125167, Российская Федерация, г. Москва, 4-я ул. 8 Марта, д. 6А, оф. 507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7743076475</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11</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ОБЩЕСТВО С ОГРАНИЧЕННОЙ ОТВЕТСТВЕННОСТЬЮ "ЛЛ-КОНСАЛТ" </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 xml:space="preserve">105082, Российская Федерация, г. Москва, пер. </w:t>
            </w:r>
            <w:proofErr w:type="spellStart"/>
            <w:r w:rsidRPr="00680543">
              <w:rPr>
                <w:rFonts w:ascii="Verdana" w:hAnsi="Verdana" w:cs="Arial"/>
                <w:color w:val="000000"/>
                <w:sz w:val="18"/>
                <w:szCs w:val="18"/>
              </w:rPr>
              <w:t>Балакиревский</w:t>
            </w:r>
            <w:proofErr w:type="spellEnd"/>
            <w:r w:rsidRPr="00680543">
              <w:rPr>
                <w:rFonts w:ascii="Verdana" w:hAnsi="Verdana" w:cs="Arial"/>
                <w:color w:val="000000"/>
                <w:sz w:val="18"/>
                <w:szCs w:val="18"/>
              </w:rPr>
              <w:t>, д. 1А,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7701298571</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12</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ОБЩЕСТВО С ОГРАНИЧЕННОЙ ОТВЕТСТВЕННОСТЬЮ "КОНСАЛТИНГОВАЯ ГРУППА "ВЫСШИЕ СТАНДАРТЫ КАЧЕСТВА" </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115280, Российская Федерация, г. Москва, ул. Ленинская Слобода, д. 19, ком. 210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7730135959</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13</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ОБЩЕСТВО С ОГРАНИЧЕННОЙ ОТВЕТСТВЕННОСТЬЮ "ИНВЕСТ ПРОЕКТ" </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b/>
                <w:bCs/>
                <w:color w:val="000000"/>
                <w:sz w:val="18"/>
                <w:szCs w:val="18"/>
              </w:rPr>
              <w:t>ПРОЕКТ"</w:t>
            </w:r>
            <w:r w:rsidRPr="00680543">
              <w:rPr>
                <w:rFonts w:ascii="Verdana" w:hAnsi="Verdana" w:cs="Arial"/>
                <w:b/>
                <w:bCs/>
                <w:color w:val="000000"/>
                <w:sz w:val="18"/>
                <w:szCs w:val="18"/>
              </w:rPr>
              <w:br/>
            </w:r>
            <w:r w:rsidRPr="00680543">
              <w:rPr>
                <w:rFonts w:ascii="Verdana" w:hAnsi="Verdana" w:cs="Arial"/>
                <w:color w:val="000000"/>
                <w:sz w:val="18"/>
                <w:szCs w:val="18"/>
              </w:rPr>
              <w:t>142455, Российская Федерация, обл. Московская, г. Электроугли, ул. Школьная, д. 38, оф. 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5031064998</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14</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ОБЩЕСТВО С ОГРАНИЧЕННОЙ ОТВЕТСТВЕННОСТЬЮ "НЕЗАВИСИМЫЙ КОНСАЛТИНГОВЫЙ ЦЕНТР "ЭТАЛОНЪ" </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 xml:space="preserve">109147, Российская Федерация, г. Москва, ул. Марксистская, д. 34, корп. 10, </w:t>
            </w:r>
            <w:proofErr w:type="spellStart"/>
            <w:r w:rsidRPr="00680543">
              <w:rPr>
                <w:rFonts w:ascii="Verdana" w:hAnsi="Verdana" w:cs="Arial"/>
                <w:color w:val="000000"/>
                <w:sz w:val="18"/>
                <w:szCs w:val="18"/>
              </w:rPr>
              <w:t>эт</w:t>
            </w:r>
            <w:proofErr w:type="spellEnd"/>
            <w:r w:rsidRPr="00680543">
              <w:rPr>
                <w:rFonts w:ascii="Verdana" w:hAnsi="Verdana" w:cs="Arial"/>
                <w:color w:val="000000"/>
                <w:sz w:val="18"/>
                <w:szCs w:val="18"/>
              </w:rPr>
              <w:t>. 1, комн. 13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7715501960</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15</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color w:val="000000"/>
                <w:sz w:val="18"/>
                <w:szCs w:val="18"/>
              </w:rPr>
            </w:pPr>
            <w:r w:rsidRPr="00680543">
              <w:rPr>
                <w:rFonts w:ascii="Verdana" w:hAnsi="Verdana" w:cstheme="minorHAnsi"/>
                <w:b/>
                <w:bCs/>
                <w:color w:val="000000"/>
                <w:sz w:val="18"/>
                <w:szCs w:val="18"/>
              </w:rPr>
              <w:t xml:space="preserve">ОБЩЕСТВО С ОГРАНИЧЕННОЙ ОТВЕТСТВЕННОСТЬЮ "АБН-КОНСАЛТ" </w:t>
            </w:r>
            <w:r w:rsidRPr="00680543">
              <w:rPr>
                <w:rFonts w:ascii="Verdana" w:hAnsi="Verdana" w:cstheme="minorHAnsi"/>
                <w:color w:val="000000"/>
                <w:sz w:val="18"/>
                <w:szCs w:val="18"/>
              </w:rPr>
              <w:t xml:space="preserve"> </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 xml:space="preserve">101000, Российская Федерация, г. Москва, ул. Мясницкая, д. 38, стр. 1, </w:t>
            </w:r>
            <w:proofErr w:type="spellStart"/>
            <w:r w:rsidRPr="00680543">
              <w:rPr>
                <w:rFonts w:ascii="Verdana" w:hAnsi="Verdana" w:cs="Arial"/>
                <w:color w:val="000000"/>
                <w:sz w:val="18"/>
                <w:szCs w:val="18"/>
              </w:rPr>
              <w:t>эт</w:t>
            </w:r>
            <w:proofErr w:type="spellEnd"/>
            <w:r w:rsidRPr="00680543">
              <w:rPr>
                <w:rFonts w:ascii="Verdana" w:hAnsi="Verdana" w:cs="Arial"/>
                <w:color w:val="000000"/>
                <w:sz w:val="18"/>
                <w:szCs w:val="18"/>
              </w:rPr>
              <w:t>. 4, пом. II, ком. 1, 2, 3, 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7707310352</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16</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Коллективный участник:</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Участник 1 (Лидер)</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ОБЩЕСТВО С ОГРАНИЧЕННОЙ ОТВЕТСТВЕННОСТЬЮ "АУДИТ И КОНСАЛТИНГ"</w:t>
            </w:r>
          </w:p>
          <w:p w:rsidR="00CF0170" w:rsidRPr="00680543" w:rsidRDefault="00CF0170" w:rsidP="0066627D">
            <w:pPr>
              <w:jc w:val="center"/>
              <w:rPr>
                <w:rFonts w:ascii="Verdana" w:hAnsi="Verdana" w:cstheme="minorHAnsi"/>
                <w:bCs/>
                <w:color w:val="000000"/>
                <w:sz w:val="18"/>
                <w:szCs w:val="18"/>
              </w:rPr>
            </w:pPr>
            <w:r w:rsidRPr="00680543">
              <w:rPr>
                <w:rFonts w:ascii="Verdana" w:hAnsi="Verdana" w:cstheme="minorHAnsi"/>
                <w:bCs/>
                <w:color w:val="000000"/>
                <w:sz w:val="18"/>
                <w:szCs w:val="18"/>
              </w:rPr>
              <w:t xml:space="preserve">109428, Российская Федерация, г. Москва, Рязанский проспект, д. 10, стр. 18, </w:t>
            </w:r>
            <w:proofErr w:type="spellStart"/>
            <w:r w:rsidRPr="00680543">
              <w:rPr>
                <w:rFonts w:ascii="Verdana" w:hAnsi="Verdana" w:cstheme="minorHAnsi"/>
                <w:bCs/>
                <w:color w:val="000000"/>
                <w:sz w:val="18"/>
                <w:szCs w:val="18"/>
              </w:rPr>
              <w:t>эт</w:t>
            </w:r>
            <w:proofErr w:type="spellEnd"/>
            <w:r w:rsidRPr="00680543">
              <w:rPr>
                <w:rFonts w:ascii="Verdana" w:hAnsi="Verdana" w:cstheme="minorHAnsi"/>
                <w:bCs/>
                <w:color w:val="000000"/>
                <w:sz w:val="18"/>
                <w:szCs w:val="18"/>
              </w:rPr>
              <w:t>. 9, ком. 15В</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Участник 2</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ОБЩЕСТВО С ОГРАНИЧЕННОЙ ОТВЕТСТВЕННОСТЬЮ «</w:t>
            </w:r>
            <w:proofErr w:type="spellStart"/>
            <w:r w:rsidRPr="00680543">
              <w:rPr>
                <w:rFonts w:ascii="Verdana" w:hAnsi="Verdana" w:cstheme="minorHAnsi"/>
                <w:b/>
                <w:bCs/>
                <w:color w:val="000000"/>
                <w:sz w:val="18"/>
                <w:szCs w:val="18"/>
              </w:rPr>
              <w:t>РУСКонсалт</w:t>
            </w:r>
            <w:proofErr w:type="spellEnd"/>
            <w:r w:rsidRPr="00680543">
              <w:rPr>
                <w:rFonts w:ascii="Verdana" w:hAnsi="Verdana" w:cstheme="minorHAnsi"/>
                <w:b/>
                <w:bCs/>
                <w:color w:val="000000"/>
                <w:sz w:val="18"/>
                <w:szCs w:val="18"/>
              </w:rPr>
              <w:t>»</w:t>
            </w:r>
          </w:p>
          <w:p w:rsidR="00CF0170" w:rsidRPr="00680543" w:rsidRDefault="00CF0170" w:rsidP="0066627D">
            <w:pPr>
              <w:jc w:val="center"/>
              <w:rPr>
                <w:rFonts w:ascii="Verdana" w:hAnsi="Verdana" w:cstheme="minorHAnsi"/>
                <w:bCs/>
                <w:color w:val="000000"/>
                <w:sz w:val="18"/>
                <w:szCs w:val="18"/>
              </w:rPr>
            </w:pPr>
            <w:r w:rsidRPr="00680543">
              <w:rPr>
                <w:rFonts w:ascii="Verdana" w:hAnsi="Verdana" w:cstheme="minorHAnsi"/>
                <w:bCs/>
                <w:color w:val="000000"/>
                <w:sz w:val="18"/>
                <w:szCs w:val="18"/>
              </w:rPr>
              <w:t>344002, Российская Федерация, г. Ростов-на-Дону, ул. Социалистическая, д. 52А, оф. 307.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Arial"/>
                <w:b/>
                <w:bCs/>
                <w:color w:val="000000"/>
                <w:sz w:val="18"/>
                <w:szCs w:val="18"/>
              </w:rPr>
            </w:pPr>
            <w:r w:rsidRPr="00680543">
              <w:rPr>
                <w:rFonts w:ascii="Verdana" w:hAnsi="Verdana" w:cs="Arial"/>
                <w:b/>
                <w:bCs/>
                <w:color w:val="000000"/>
                <w:sz w:val="18"/>
                <w:szCs w:val="18"/>
              </w:rPr>
              <w:t>7720818770</w:t>
            </w:r>
          </w:p>
          <w:p w:rsidR="00CF0170" w:rsidRPr="00680543" w:rsidRDefault="00CF0170" w:rsidP="0066627D">
            <w:pPr>
              <w:jc w:val="center"/>
              <w:rPr>
                <w:rFonts w:ascii="Verdana" w:hAnsi="Verdana" w:cs="Arial"/>
                <w:b/>
                <w:bCs/>
                <w:color w:val="000000"/>
                <w:sz w:val="18"/>
                <w:szCs w:val="18"/>
              </w:rPr>
            </w:pPr>
          </w:p>
          <w:p w:rsidR="00CF0170" w:rsidRPr="00680543" w:rsidRDefault="00CF0170" w:rsidP="0066627D">
            <w:pPr>
              <w:jc w:val="center"/>
              <w:rPr>
                <w:rFonts w:ascii="Verdana" w:hAnsi="Verdana" w:cs="Arial"/>
                <w:b/>
                <w:bCs/>
                <w:color w:val="000000"/>
                <w:sz w:val="18"/>
                <w:szCs w:val="18"/>
              </w:rPr>
            </w:pPr>
          </w:p>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6163095497</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17</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ОБЩЕСТВО С ОГРАНИЧЕННОЙ ОТВЕТСТВЕННОСТЬЮ "ОЗФ ГРУПП"</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 </w:t>
            </w:r>
            <w:r w:rsidRPr="00680543">
              <w:rPr>
                <w:rFonts w:ascii="Verdana" w:hAnsi="Verdana" w:cs="Arial"/>
                <w:color w:val="000000"/>
                <w:sz w:val="18"/>
                <w:szCs w:val="18"/>
              </w:rPr>
              <w:t>101000, Российская Федерация, г. Москва, ул. Маросейка, д. 10/1, стр. 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7732507360</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18</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ОБЩЕСТВО С ОГРАНИЧЕННОЙ ОТВЕТСТВЕННОСТЬЮ "ЦЕНТР ОЦЕНКИ "ПЕТЕРБУРГСКАЯ НЕДВИЖИМОСТЬ" </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 xml:space="preserve">196066, Российская Федерация, г. Санкт-Петербург, Московский проспект, д. 212, Литера А, оф. 3091, </w:t>
            </w:r>
            <w:proofErr w:type="spellStart"/>
            <w:r w:rsidRPr="00680543">
              <w:rPr>
                <w:rFonts w:ascii="Verdana" w:hAnsi="Verdana" w:cs="Arial"/>
                <w:color w:val="000000"/>
                <w:sz w:val="18"/>
                <w:szCs w:val="18"/>
              </w:rPr>
              <w:t>вх</w:t>
            </w:r>
            <w:proofErr w:type="spellEnd"/>
            <w:r w:rsidRPr="00680543">
              <w:rPr>
                <w:rFonts w:ascii="Verdana" w:hAnsi="Verdana" w:cs="Arial"/>
                <w:color w:val="000000"/>
                <w:sz w:val="18"/>
                <w:szCs w:val="18"/>
              </w:rPr>
              <w:t>. 111Н, пом. 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7810810052</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19</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ОБЩЕСТВО С ОГРАНИЧЕННОЙ ОТВЕТСТВЕННОСТЬЮ "АУДИТ-БЕЗОПАСНОСТЬ" </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450077, Российская Федерация, Республика Башкортостан, г. Уфа, ул.</w:t>
            </w:r>
            <w:r>
              <w:rPr>
                <w:rFonts w:ascii="Verdana" w:hAnsi="Verdana" w:cs="Arial"/>
                <w:color w:val="000000"/>
                <w:sz w:val="18"/>
                <w:szCs w:val="18"/>
              </w:rPr>
              <w:t xml:space="preserve"> </w:t>
            </w:r>
            <w:proofErr w:type="spellStart"/>
            <w:r w:rsidRPr="00680543">
              <w:rPr>
                <w:rFonts w:ascii="Verdana" w:hAnsi="Verdana" w:cs="Arial"/>
                <w:color w:val="000000"/>
                <w:sz w:val="18"/>
                <w:szCs w:val="18"/>
              </w:rPr>
              <w:t>Худайбердина</w:t>
            </w:r>
            <w:proofErr w:type="spellEnd"/>
            <w:r w:rsidRPr="00680543">
              <w:rPr>
                <w:rFonts w:ascii="Verdana" w:hAnsi="Verdana" w:cs="Arial"/>
                <w:color w:val="000000"/>
                <w:sz w:val="18"/>
                <w:szCs w:val="18"/>
              </w:rPr>
              <w:t xml:space="preserve">, д. 24 </w:t>
            </w:r>
            <w:r w:rsidRPr="00680543">
              <w:rPr>
                <w:rFonts w:ascii="Verdana" w:hAnsi="Verdana" w:cstheme="minorHAnsi"/>
                <w:b/>
                <w:bCs/>
                <w:color w:val="000000"/>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275018010</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20</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Коллективный участник:</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Участник 1 (Лидер)</w:t>
            </w:r>
          </w:p>
          <w:p w:rsidR="00CF0170" w:rsidRPr="00680543" w:rsidRDefault="00CF0170" w:rsidP="0066627D">
            <w:pPr>
              <w:jc w:val="center"/>
              <w:rPr>
                <w:rFonts w:ascii="Verdana" w:hAnsi="Verdana" w:cs="Arial"/>
                <w:color w:val="000000"/>
                <w:sz w:val="18"/>
                <w:szCs w:val="18"/>
              </w:rPr>
            </w:pPr>
            <w:r w:rsidRPr="00680543">
              <w:rPr>
                <w:rFonts w:ascii="Verdana" w:hAnsi="Verdana" w:cstheme="minorHAnsi"/>
                <w:b/>
                <w:bCs/>
                <w:color w:val="000000"/>
                <w:sz w:val="18"/>
                <w:szCs w:val="18"/>
              </w:rPr>
              <w:t>ОБЩЕСТВО С ОГРАНИЧЕННОЙ ОТВЕТСТВЕННОСТЬЮ "ОБЪЕКТИВНАЯ ОЦЕНКА"</w:t>
            </w:r>
            <w:r w:rsidRPr="00680543">
              <w:rPr>
                <w:rFonts w:ascii="Verdana" w:hAnsi="Verdana" w:cstheme="minorHAnsi"/>
                <w:b/>
                <w:bCs/>
                <w:color w:val="000000"/>
                <w:sz w:val="18"/>
                <w:szCs w:val="18"/>
              </w:rPr>
              <w:br/>
            </w:r>
            <w:r w:rsidRPr="00680543">
              <w:rPr>
                <w:rFonts w:ascii="Verdana" w:hAnsi="Verdana" w:cs="Arial"/>
                <w:color w:val="000000"/>
                <w:sz w:val="18"/>
                <w:szCs w:val="18"/>
              </w:rPr>
              <w:t xml:space="preserve">125009, Российская Федерация, г. Москва, пер. </w:t>
            </w:r>
            <w:proofErr w:type="spellStart"/>
            <w:r w:rsidRPr="00680543">
              <w:rPr>
                <w:rFonts w:ascii="Verdana" w:hAnsi="Verdana" w:cs="Arial"/>
                <w:color w:val="000000"/>
                <w:sz w:val="18"/>
                <w:szCs w:val="18"/>
              </w:rPr>
              <w:t>Леонтьевский</w:t>
            </w:r>
            <w:proofErr w:type="spellEnd"/>
            <w:r w:rsidRPr="00680543">
              <w:rPr>
                <w:rFonts w:ascii="Verdana" w:hAnsi="Verdana" w:cs="Arial"/>
                <w:color w:val="000000"/>
                <w:sz w:val="18"/>
                <w:szCs w:val="18"/>
              </w:rPr>
              <w:t xml:space="preserve">, д. 21/1, стр. 1, ком. 201, </w:t>
            </w:r>
            <w:proofErr w:type="spellStart"/>
            <w:r w:rsidRPr="00680543">
              <w:rPr>
                <w:rFonts w:ascii="Verdana" w:hAnsi="Verdana" w:cs="Arial"/>
                <w:color w:val="000000"/>
                <w:sz w:val="18"/>
                <w:szCs w:val="18"/>
              </w:rPr>
              <w:t>эт</w:t>
            </w:r>
            <w:proofErr w:type="spellEnd"/>
            <w:r w:rsidRPr="00680543">
              <w:rPr>
                <w:rFonts w:ascii="Verdana" w:hAnsi="Verdana" w:cs="Arial"/>
                <w:color w:val="000000"/>
                <w:sz w:val="18"/>
                <w:szCs w:val="18"/>
              </w:rPr>
              <w:t>. 2</w:t>
            </w:r>
          </w:p>
          <w:p w:rsidR="00CF0170" w:rsidRPr="00680543" w:rsidRDefault="00CF0170" w:rsidP="0066627D">
            <w:pPr>
              <w:jc w:val="center"/>
              <w:rPr>
                <w:rFonts w:ascii="Verdana" w:hAnsi="Verdana" w:cstheme="minorHAnsi"/>
                <w:color w:val="000000"/>
                <w:sz w:val="18"/>
                <w:szCs w:val="18"/>
              </w:rPr>
            </w:pPr>
            <w:r w:rsidRPr="00680543">
              <w:rPr>
                <w:rFonts w:ascii="Verdana" w:hAnsi="Verdana" w:cstheme="minorHAnsi"/>
                <w:b/>
                <w:bCs/>
                <w:color w:val="000000"/>
                <w:sz w:val="18"/>
                <w:szCs w:val="18"/>
              </w:rPr>
              <w:t>Участник 2</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Обществом с ограниченной ответственностью «Иола»</w:t>
            </w:r>
          </w:p>
          <w:p w:rsidR="00CF0170" w:rsidRPr="00680543" w:rsidRDefault="00CF0170" w:rsidP="0066627D">
            <w:pPr>
              <w:jc w:val="center"/>
              <w:rPr>
                <w:rFonts w:ascii="Verdana" w:hAnsi="Verdana" w:cs="Arial"/>
                <w:b/>
                <w:bCs/>
                <w:color w:val="000000"/>
                <w:sz w:val="18"/>
                <w:szCs w:val="18"/>
              </w:rPr>
            </w:pPr>
            <w:r w:rsidRPr="00680543">
              <w:rPr>
                <w:rFonts w:ascii="Verdana" w:hAnsi="Verdana" w:cs="Arial"/>
                <w:sz w:val="18"/>
                <w:szCs w:val="18"/>
              </w:rPr>
              <w:t xml:space="preserve">191036, </w:t>
            </w:r>
            <w:r w:rsidRPr="00680543">
              <w:rPr>
                <w:rFonts w:ascii="Verdana" w:hAnsi="Verdana" w:cs="Arial"/>
                <w:color w:val="000000"/>
                <w:sz w:val="18"/>
                <w:szCs w:val="18"/>
              </w:rPr>
              <w:t>Российская Федерация,</w:t>
            </w:r>
            <w:r w:rsidRPr="00680543">
              <w:rPr>
                <w:rFonts w:ascii="Verdana" w:hAnsi="Verdana" w:cs="Arial"/>
                <w:sz w:val="18"/>
                <w:szCs w:val="18"/>
              </w:rPr>
              <w:t xml:space="preserve"> г. Санкт-Петербург, 7-я Советская ул., д. 30 </w:t>
            </w:r>
            <w:proofErr w:type="spellStart"/>
            <w:proofErr w:type="gramStart"/>
            <w:r w:rsidRPr="00680543">
              <w:rPr>
                <w:rFonts w:ascii="Verdana" w:hAnsi="Verdana" w:cs="Arial"/>
                <w:sz w:val="18"/>
                <w:szCs w:val="18"/>
              </w:rPr>
              <w:t>лит.А</w:t>
            </w:r>
            <w:proofErr w:type="spellEnd"/>
            <w:proofErr w:type="gramEnd"/>
            <w:r w:rsidRPr="00680543">
              <w:rPr>
                <w:rFonts w:ascii="Verdana" w:hAnsi="Verdana" w:cs="Arial"/>
                <w:sz w:val="18"/>
                <w:szCs w:val="18"/>
              </w:rPr>
              <w:t>, пом.1Н, 4Н</w:t>
            </w:r>
          </w:p>
          <w:p w:rsidR="00CF0170" w:rsidRPr="00680543" w:rsidRDefault="00CF0170" w:rsidP="0066627D">
            <w:pPr>
              <w:jc w:val="center"/>
              <w:rPr>
                <w:rFonts w:ascii="Verdana" w:hAnsi="Verdana" w:cs="Arial"/>
                <w:b/>
                <w:bCs/>
                <w:color w:val="000000"/>
                <w:sz w:val="18"/>
                <w:szCs w:val="18"/>
              </w:rPr>
            </w:pPr>
            <w:r w:rsidRPr="00680543">
              <w:rPr>
                <w:rFonts w:ascii="Verdana" w:hAnsi="Verdana" w:cs="Arial"/>
                <w:b/>
                <w:bCs/>
                <w:color w:val="000000"/>
                <w:sz w:val="18"/>
                <w:szCs w:val="18"/>
              </w:rPr>
              <w:t>Участник 3</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Обществом с ограниченной ответственностью «Оценочная компания «Бизнес-</w:t>
            </w:r>
            <w:proofErr w:type="spellStart"/>
            <w:r w:rsidRPr="00680543">
              <w:rPr>
                <w:rFonts w:ascii="Verdana" w:hAnsi="Verdana" w:cstheme="minorHAnsi"/>
                <w:b/>
                <w:bCs/>
                <w:color w:val="000000"/>
                <w:sz w:val="18"/>
                <w:szCs w:val="18"/>
              </w:rPr>
              <w:t>Консалт</w:t>
            </w:r>
            <w:proofErr w:type="spellEnd"/>
            <w:r w:rsidRPr="00680543">
              <w:rPr>
                <w:rFonts w:ascii="Verdana" w:hAnsi="Verdana" w:cstheme="minorHAnsi"/>
                <w:b/>
                <w:bCs/>
                <w:color w:val="000000"/>
                <w:sz w:val="18"/>
                <w:szCs w:val="18"/>
              </w:rPr>
              <w:t>»</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bCs/>
                <w:color w:val="000000"/>
                <w:sz w:val="18"/>
                <w:szCs w:val="18"/>
              </w:rPr>
              <w:t xml:space="preserve">194044, </w:t>
            </w:r>
            <w:r w:rsidRPr="00680543">
              <w:rPr>
                <w:rFonts w:ascii="Verdana" w:hAnsi="Verdana" w:cs="Arial"/>
                <w:color w:val="000000"/>
                <w:sz w:val="18"/>
                <w:szCs w:val="18"/>
              </w:rPr>
              <w:t>Российская Федерация,</w:t>
            </w:r>
            <w:r w:rsidRPr="00680543">
              <w:rPr>
                <w:rFonts w:ascii="Verdana" w:hAnsi="Verdana" w:cs="Arial"/>
                <w:bCs/>
                <w:color w:val="000000"/>
                <w:sz w:val="18"/>
                <w:szCs w:val="18"/>
              </w:rPr>
              <w:t xml:space="preserve"> г. Санкт-Петербург, ул. </w:t>
            </w:r>
            <w:proofErr w:type="spellStart"/>
            <w:r w:rsidRPr="00680543">
              <w:rPr>
                <w:rFonts w:ascii="Verdana" w:hAnsi="Verdana" w:cs="Arial"/>
                <w:bCs/>
                <w:color w:val="000000"/>
                <w:sz w:val="18"/>
                <w:szCs w:val="18"/>
              </w:rPr>
              <w:t>Смолячкова</w:t>
            </w:r>
            <w:proofErr w:type="spellEnd"/>
            <w:r w:rsidRPr="00680543">
              <w:rPr>
                <w:rFonts w:ascii="Verdana" w:hAnsi="Verdana" w:cs="Arial"/>
                <w:bCs/>
                <w:color w:val="000000"/>
                <w:sz w:val="18"/>
                <w:szCs w:val="18"/>
              </w:rPr>
              <w:t>, д.4/2, лит. А, пом. 51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Arial"/>
                <w:b/>
                <w:bCs/>
                <w:color w:val="000000"/>
                <w:sz w:val="18"/>
                <w:szCs w:val="18"/>
              </w:rPr>
            </w:pPr>
            <w:r w:rsidRPr="00680543">
              <w:rPr>
                <w:rFonts w:ascii="Verdana" w:hAnsi="Verdana" w:cs="Arial"/>
                <w:b/>
                <w:bCs/>
                <w:color w:val="000000"/>
                <w:sz w:val="18"/>
                <w:szCs w:val="18"/>
              </w:rPr>
              <w:t>5024139307</w:t>
            </w:r>
          </w:p>
          <w:p w:rsidR="00CF0170" w:rsidRPr="00680543" w:rsidRDefault="00CF0170" w:rsidP="0066627D">
            <w:pPr>
              <w:jc w:val="center"/>
              <w:rPr>
                <w:rFonts w:ascii="Verdana" w:hAnsi="Verdana" w:cs="Arial"/>
                <w:b/>
                <w:bCs/>
                <w:color w:val="000000"/>
                <w:sz w:val="18"/>
                <w:szCs w:val="18"/>
              </w:rPr>
            </w:pPr>
          </w:p>
          <w:p w:rsidR="00CF0170" w:rsidRPr="00680543" w:rsidRDefault="00CF0170" w:rsidP="0066627D">
            <w:pPr>
              <w:jc w:val="center"/>
              <w:rPr>
                <w:rFonts w:ascii="Verdana" w:hAnsi="Verdana" w:cs="Arial"/>
                <w:b/>
                <w:bCs/>
                <w:color w:val="000000"/>
                <w:sz w:val="18"/>
                <w:szCs w:val="18"/>
              </w:rPr>
            </w:pPr>
          </w:p>
          <w:p w:rsidR="00CF0170" w:rsidRPr="00680543" w:rsidRDefault="00CF0170" w:rsidP="0066627D">
            <w:pPr>
              <w:jc w:val="center"/>
              <w:rPr>
                <w:rFonts w:ascii="Verdana" w:hAnsi="Verdana" w:cs="Arial"/>
                <w:b/>
                <w:bCs/>
                <w:color w:val="000000"/>
                <w:sz w:val="18"/>
                <w:szCs w:val="18"/>
              </w:rPr>
            </w:pPr>
            <w:r w:rsidRPr="00680543">
              <w:rPr>
                <w:rFonts w:ascii="Verdana" w:hAnsi="Verdana" w:cs="Arial"/>
                <w:b/>
                <w:bCs/>
                <w:color w:val="000000"/>
                <w:sz w:val="18"/>
                <w:szCs w:val="18"/>
              </w:rPr>
              <w:t>7802111646</w:t>
            </w:r>
          </w:p>
          <w:p w:rsidR="00CF0170" w:rsidRPr="00680543" w:rsidRDefault="00CF0170" w:rsidP="0066627D">
            <w:pPr>
              <w:jc w:val="center"/>
              <w:rPr>
                <w:rFonts w:ascii="Verdana" w:hAnsi="Verdana" w:cs="Arial"/>
                <w:b/>
                <w:bCs/>
                <w:color w:val="000000"/>
                <w:sz w:val="18"/>
                <w:szCs w:val="18"/>
              </w:rPr>
            </w:pPr>
          </w:p>
          <w:p w:rsidR="00CF0170" w:rsidRPr="00680543" w:rsidRDefault="00CF0170" w:rsidP="0066627D">
            <w:pPr>
              <w:jc w:val="center"/>
              <w:rPr>
                <w:rFonts w:ascii="Verdana" w:hAnsi="Verdana" w:cs="Arial"/>
                <w:b/>
                <w:bCs/>
                <w:color w:val="000000"/>
                <w:sz w:val="18"/>
                <w:szCs w:val="18"/>
              </w:rPr>
            </w:pPr>
          </w:p>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7810805197</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21</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АКЦИОНЕРНОЕ ОБЩЕСТВО "НЕЗАВИСИМАЯ КОНСАЛТИНГОВАЯ КОМПАНИЯ "СЭНК"</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420111, Российская Федерация, Республика Татарстан, г. Казань, ул. Лево-</w:t>
            </w:r>
            <w:proofErr w:type="spellStart"/>
            <w:r w:rsidRPr="00680543">
              <w:rPr>
                <w:rFonts w:ascii="Verdana" w:hAnsi="Verdana" w:cs="Arial"/>
                <w:color w:val="000000"/>
                <w:sz w:val="18"/>
                <w:szCs w:val="18"/>
              </w:rPr>
              <w:t>Булачная</w:t>
            </w:r>
            <w:proofErr w:type="spellEnd"/>
            <w:r w:rsidRPr="00680543">
              <w:rPr>
                <w:rFonts w:ascii="Verdana" w:hAnsi="Verdana" w:cs="Arial"/>
                <w:color w:val="000000"/>
                <w:sz w:val="18"/>
                <w:szCs w:val="18"/>
              </w:rPr>
              <w:t>, д. 24, оф. 9-12</w:t>
            </w:r>
          </w:p>
        </w:tc>
        <w:tc>
          <w:tcPr>
            <w:tcW w:w="1842" w:type="dxa"/>
            <w:tcBorders>
              <w:top w:val="single" w:sz="4" w:space="0" w:color="auto"/>
              <w:left w:val="single" w:sz="4" w:space="0" w:color="auto"/>
              <w:bottom w:val="single" w:sz="8" w:space="0" w:color="auto"/>
              <w:right w:val="single" w:sz="8"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1655040831</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22</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ОБЩЕСТВО С ОГРАНИЧЕННОЙ ОТВЕТСТВЕННОСТЬЮ "ПРОФЕССИОНАЛЬНАЯ ГРУППА ОЦЕНКИ"</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 xml:space="preserve">123112, Российская Федерация, г. Москва, наб. ПРЕСНЕНСКАЯ, д. 12, </w:t>
            </w:r>
            <w:proofErr w:type="spellStart"/>
            <w:r w:rsidRPr="00680543">
              <w:rPr>
                <w:rFonts w:ascii="Verdana" w:hAnsi="Verdana" w:cs="Arial"/>
                <w:color w:val="000000"/>
                <w:sz w:val="18"/>
                <w:szCs w:val="18"/>
              </w:rPr>
              <w:t>эт</w:t>
            </w:r>
            <w:proofErr w:type="spellEnd"/>
            <w:r w:rsidRPr="00680543">
              <w:rPr>
                <w:rFonts w:ascii="Verdana" w:hAnsi="Verdana" w:cs="Arial"/>
                <w:color w:val="000000"/>
                <w:sz w:val="18"/>
                <w:szCs w:val="18"/>
              </w:rPr>
              <w:t>. 31, пом. 4</w:t>
            </w:r>
          </w:p>
        </w:tc>
        <w:tc>
          <w:tcPr>
            <w:tcW w:w="1842" w:type="dxa"/>
            <w:tcBorders>
              <w:top w:val="single" w:sz="8" w:space="0" w:color="auto"/>
              <w:left w:val="single" w:sz="4" w:space="0" w:color="auto"/>
              <w:bottom w:val="single" w:sz="8" w:space="0" w:color="auto"/>
              <w:right w:val="single" w:sz="8"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7718505466</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23</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ОБЩЕСТВО С ОГРАНИЧЕННОЙ ОТВЕТСТВЕННОСТЬЮ КОНСАЛТИНГОВАЯ ГРУППА "БИЗНЕС-КРУГ" </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 xml:space="preserve">105082, Российская Федерация, г. Москва, ул. Большая Почтовая, д. 22, стр. 5, </w:t>
            </w:r>
            <w:proofErr w:type="spellStart"/>
            <w:r w:rsidRPr="00680543">
              <w:rPr>
                <w:rFonts w:ascii="Verdana" w:hAnsi="Verdana" w:cs="Arial"/>
                <w:color w:val="000000"/>
                <w:sz w:val="18"/>
                <w:szCs w:val="18"/>
              </w:rPr>
              <w:t>эт</w:t>
            </w:r>
            <w:proofErr w:type="spellEnd"/>
            <w:r w:rsidRPr="00680543">
              <w:rPr>
                <w:rFonts w:ascii="Verdana" w:hAnsi="Verdana" w:cs="Arial"/>
                <w:color w:val="000000"/>
                <w:sz w:val="18"/>
                <w:szCs w:val="18"/>
              </w:rPr>
              <w:t>. 4, пом. I, ком. 17</w:t>
            </w:r>
          </w:p>
        </w:tc>
        <w:tc>
          <w:tcPr>
            <w:tcW w:w="1842" w:type="dxa"/>
            <w:tcBorders>
              <w:top w:val="single" w:sz="8" w:space="0" w:color="auto"/>
              <w:left w:val="single" w:sz="4" w:space="0" w:color="auto"/>
              <w:bottom w:val="single" w:sz="8" w:space="0" w:color="auto"/>
              <w:right w:val="single" w:sz="8"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7701331821</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24</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ОБЩЕСТВО С ОГРАНИЧЕННОЙ ОТВЕТСТВЕННОСТЬЮ "КОНСАЛТИНГОВАЯ ГРУППА "ИРВИКОН" </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127055, Российская Федерация, г. Москва, ул. Тихвинская, д. 2, пом. I, ком. 23-33</w:t>
            </w:r>
          </w:p>
        </w:tc>
        <w:tc>
          <w:tcPr>
            <w:tcW w:w="1842" w:type="dxa"/>
            <w:tcBorders>
              <w:top w:val="single" w:sz="8" w:space="0" w:color="auto"/>
              <w:left w:val="single" w:sz="4" w:space="0" w:color="auto"/>
              <w:bottom w:val="single" w:sz="8" w:space="0" w:color="auto"/>
              <w:right w:val="single" w:sz="8"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7707549535</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25</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ОБЩЕСТВО С ОГРАНИЧЕННОЙ ОТВЕТСТВЕННОСТЬЮ "МОСКОВСКАЯ СЛУЖБА ЭКСПЕРТИЗЫ И ОЦЕНКИ" </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 xml:space="preserve">109548, Российская Федерация, г. Москва, ул. Шоссейная, д. 1, корп. 1, пом. II, </w:t>
            </w:r>
            <w:proofErr w:type="spellStart"/>
            <w:r w:rsidRPr="00680543">
              <w:rPr>
                <w:rFonts w:ascii="Verdana" w:hAnsi="Verdana" w:cs="Arial"/>
                <w:color w:val="000000"/>
                <w:sz w:val="18"/>
                <w:szCs w:val="18"/>
              </w:rPr>
              <w:t>эт</w:t>
            </w:r>
            <w:proofErr w:type="spellEnd"/>
            <w:r w:rsidRPr="00680543">
              <w:rPr>
                <w:rFonts w:ascii="Verdana" w:hAnsi="Verdana" w:cs="Arial"/>
                <w:color w:val="000000"/>
                <w:sz w:val="18"/>
                <w:szCs w:val="18"/>
              </w:rPr>
              <w:t xml:space="preserve">. 2, </w:t>
            </w:r>
            <w:proofErr w:type="spellStart"/>
            <w:r w:rsidRPr="00680543">
              <w:rPr>
                <w:rFonts w:ascii="Verdana" w:hAnsi="Verdana" w:cs="Arial"/>
                <w:color w:val="000000"/>
                <w:sz w:val="18"/>
                <w:szCs w:val="18"/>
              </w:rPr>
              <w:t>каб</w:t>
            </w:r>
            <w:proofErr w:type="spellEnd"/>
            <w:r w:rsidRPr="00680543">
              <w:rPr>
                <w:rFonts w:ascii="Verdana" w:hAnsi="Verdana" w:cs="Arial"/>
                <w:color w:val="000000"/>
                <w:sz w:val="18"/>
                <w:szCs w:val="18"/>
              </w:rPr>
              <w:t>. 29</w:t>
            </w:r>
          </w:p>
        </w:tc>
        <w:tc>
          <w:tcPr>
            <w:tcW w:w="1842" w:type="dxa"/>
            <w:tcBorders>
              <w:top w:val="single" w:sz="8" w:space="0" w:color="auto"/>
              <w:left w:val="single" w:sz="4" w:space="0" w:color="auto"/>
              <w:bottom w:val="single" w:sz="8" w:space="0" w:color="auto"/>
              <w:right w:val="single" w:sz="8"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7702809451</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26</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ОБЩЕСТВО С ОГРАНИЧЕННОЙ ОТВЕТСТВЕННОСТЬЮ "ОКС ЛАБС"</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 </w:t>
            </w:r>
            <w:r w:rsidRPr="00680543">
              <w:rPr>
                <w:rFonts w:ascii="Verdana" w:hAnsi="Verdana" w:cs="Arial"/>
                <w:color w:val="000000"/>
                <w:sz w:val="18"/>
                <w:szCs w:val="18"/>
              </w:rPr>
              <w:t xml:space="preserve">123112, Российская Федерация, г. Москва, наб. Пресненская, д. 6, стр. 2, </w:t>
            </w:r>
            <w:proofErr w:type="spellStart"/>
            <w:r w:rsidRPr="00680543">
              <w:rPr>
                <w:rFonts w:ascii="Verdana" w:hAnsi="Verdana" w:cs="Arial"/>
                <w:color w:val="000000"/>
                <w:sz w:val="18"/>
                <w:szCs w:val="18"/>
              </w:rPr>
              <w:t>эт</w:t>
            </w:r>
            <w:proofErr w:type="spellEnd"/>
            <w:r w:rsidRPr="00680543">
              <w:rPr>
                <w:rFonts w:ascii="Verdana" w:hAnsi="Verdana" w:cs="Arial"/>
                <w:color w:val="000000"/>
                <w:sz w:val="18"/>
                <w:szCs w:val="18"/>
              </w:rPr>
              <w:t>. 23, часть пом. I</w:t>
            </w:r>
          </w:p>
        </w:tc>
        <w:tc>
          <w:tcPr>
            <w:tcW w:w="1842" w:type="dxa"/>
            <w:tcBorders>
              <w:top w:val="single" w:sz="8" w:space="0" w:color="auto"/>
              <w:left w:val="single" w:sz="4" w:space="0" w:color="auto"/>
              <w:bottom w:val="single" w:sz="8" w:space="0" w:color="auto"/>
              <w:right w:val="single" w:sz="8"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5047058407</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27</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ОБЩЕСТВО С ОГРАНИЧЕННОЙ ОТВЕТСТВЕННОСТЬЮ "ФИНАНСЫ - ОЦЕНКА - КОНСАЛТИНГ" </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 xml:space="preserve">125009, Российская Федерация, г. Москва, ул. Тверская, д. 12, стр. 2, </w:t>
            </w:r>
            <w:proofErr w:type="spellStart"/>
            <w:r w:rsidRPr="00680543">
              <w:rPr>
                <w:rFonts w:ascii="Verdana" w:hAnsi="Verdana" w:cs="Arial"/>
                <w:color w:val="000000"/>
                <w:sz w:val="18"/>
                <w:szCs w:val="18"/>
              </w:rPr>
              <w:t>эт</w:t>
            </w:r>
            <w:proofErr w:type="spellEnd"/>
            <w:r w:rsidRPr="00680543">
              <w:rPr>
                <w:rFonts w:ascii="Verdana" w:hAnsi="Verdana" w:cs="Arial"/>
                <w:color w:val="000000"/>
                <w:sz w:val="18"/>
                <w:szCs w:val="18"/>
              </w:rPr>
              <w:t>. 3, ком. 1</w:t>
            </w:r>
          </w:p>
        </w:tc>
        <w:tc>
          <w:tcPr>
            <w:tcW w:w="1842" w:type="dxa"/>
            <w:tcBorders>
              <w:top w:val="single" w:sz="8" w:space="0" w:color="auto"/>
              <w:left w:val="single" w:sz="4" w:space="0" w:color="auto"/>
              <w:bottom w:val="single" w:sz="8" w:space="0" w:color="auto"/>
              <w:right w:val="single" w:sz="8"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7714236170</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28</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ОБЩЕСТВО С ОГРАНИЧЕННОЙ ОТВЕТСТВЕННОСТЬЮ "ГОРОДСКОЙ ЦЕНТР ОЦЕНКИ И КОНСАЛТИНГА" </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143007, Российская Федерация, обл. Московская, г. Одинцово, ул. Молодежная, д. 46, ком. 201</w:t>
            </w:r>
          </w:p>
        </w:tc>
        <w:tc>
          <w:tcPr>
            <w:tcW w:w="1842" w:type="dxa"/>
            <w:tcBorders>
              <w:top w:val="single" w:sz="8" w:space="0" w:color="auto"/>
              <w:left w:val="single" w:sz="4" w:space="0" w:color="auto"/>
              <w:bottom w:val="single" w:sz="8" w:space="0" w:color="auto"/>
              <w:right w:val="single" w:sz="8"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3255046536</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29</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ОБЩЕСТВО С ОГРАНИЧЕННОЙ ОТВЕТСТВЕННОСТЬЮ "ОЦЕНКА БИЗНЕСА И КОНСАЛТИНГ"</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125212, Российская Федерация, г. Москва, ул. Адмирала Макарова, д. 8, стр. 1</w:t>
            </w:r>
          </w:p>
        </w:tc>
        <w:tc>
          <w:tcPr>
            <w:tcW w:w="1842" w:type="dxa"/>
            <w:tcBorders>
              <w:top w:val="single" w:sz="8" w:space="0" w:color="auto"/>
              <w:left w:val="single" w:sz="4" w:space="0" w:color="auto"/>
              <w:bottom w:val="single" w:sz="8" w:space="0" w:color="auto"/>
              <w:right w:val="single" w:sz="8"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7732504030</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30</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ОБЩЕСТВО С ОГРАНИЧЕННОЙ ОТВЕТСТВЕННОСТЬЮ "ОЦЕНОЧНАЯ КОМПАНИЯ "ВЕТА"</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603000, Российская Федерация, обл. Нижегородская, г. Нижний Новгород, ул. Славянская, д. 25, пом. 2,3</w:t>
            </w:r>
          </w:p>
        </w:tc>
        <w:tc>
          <w:tcPr>
            <w:tcW w:w="1842" w:type="dxa"/>
            <w:tcBorders>
              <w:top w:val="single" w:sz="8" w:space="0" w:color="auto"/>
              <w:left w:val="single" w:sz="4" w:space="0" w:color="auto"/>
              <w:bottom w:val="single" w:sz="8" w:space="0" w:color="auto"/>
              <w:right w:val="single" w:sz="8"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5261039837</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31</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ОБЩЕСТВО С ОГРАНИЧЕННОЙ ОТВЕТСТВЕННОСТЬЮ "РОВЕР ГРУПП" </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Arial"/>
                <w:color w:val="000000"/>
                <w:sz w:val="18"/>
                <w:szCs w:val="18"/>
              </w:rPr>
              <w:t>115088, Российская Федерация, г. Москва, ул. 2-Я Машиностроения, д. 25, стр. 5, ком. 44,45</w:t>
            </w:r>
          </w:p>
        </w:tc>
        <w:tc>
          <w:tcPr>
            <w:tcW w:w="1842" w:type="dxa"/>
            <w:tcBorders>
              <w:top w:val="single" w:sz="8" w:space="0" w:color="auto"/>
              <w:left w:val="single" w:sz="4" w:space="0" w:color="auto"/>
              <w:bottom w:val="single" w:sz="8" w:space="0" w:color="auto"/>
              <w:right w:val="single" w:sz="8"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7709604990</w:t>
            </w:r>
          </w:p>
        </w:tc>
      </w:tr>
      <w:tr w:rsidR="00CF0170" w:rsidRPr="00680543" w:rsidTr="00CF0170">
        <w:trPr>
          <w:trHeight w:val="510"/>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Calibri"/>
                <w:b/>
                <w:bCs/>
                <w:color w:val="000000"/>
                <w:sz w:val="18"/>
                <w:szCs w:val="18"/>
              </w:rPr>
              <w:t>32</w:t>
            </w:r>
          </w:p>
        </w:tc>
        <w:tc>
          <w:tcPr>
            <w:tcW w:w="12835" w:type="dxa"/>
            <w:tcBorders>
              <w:top w:val="single" w:sz="4" w:space="0" w:color="auto"/>
              <w:bottom w:val="single" w:sz="4" w:space="0" w:color="auto"/>
            </w:tcBorders>
            <w:shd w:val="clear" w:color="auto" w:fill="auto"/>
            <w:vAlign w:val="center"/>
          </w:tcPr>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АКЦИОНЕРНОЕ ОБЩЕСТВО "МЕЖДУНАРОДНЫЙ ЦЕНТР ОЦЕНКИ"</w:t>
            </w:r>
          </w:p>
          <w:p w:rsidR="00CF0170" w:rsidRPr="00680543" w:rsidRDefault="00CF0170" w:rsidP="0066627D">
            <w:pPr>
              <w:jc w:val="center"/>
              <w:rPr>
                <w:rFonts w:ascii="Verdana" w:hAnsi="Verdana" w:cstheme="minorHAnsi"/>
                <w:b/>
                <w:bCs/>
                <w:color w:val="000000"/>
                <w:sz w:val="18"/>
                <w:szCs w:val="18"/>
              </w:rPr>
            </w:pPr>
            <w:r w:rsidRPr="00680543">
              <w:rPr>
                <w:rFonts w:ascii="Verdana" w:hAnsi="Verdana" w:cstheme="minorHAnsi"/>
                <w:b/>
                <w:bCs/>
                <w:color w:val="000000"/>
                <w:sz w:val="18"/>
                <w:szCs w:val="18"/>
              </w:rPr>
              <w:t xml:space="preserve"> </w:t>
            </w:r>
            <w:r w:rsidRPr="00680543">
              <w:rPr>
                <w:rFonts w:ascii="Verdana" w:hAnsi="Verdana" w:cs="Arial"/>
                <w:color w:val="000000"/>
                <w:sz w:val="18"/>
                <w:szCs w:val="18"/>
              </w:rPr>
              <w:t xml:space="preserve">107078, Российская Федерация, г. Москва, ул. Новая </w:t>
            </w:r>
            <w:proofErr w:type="spellStart"/>
            <w:r w:rsidRPr="00680543">
              <w:rPr>
                <w:rFonts w:ascii="Verdana" w:hAnsi="Verdana" w:cs="Arial"/>
                <w:color w:val="000000"/>
                <w:sz w:val="18"/>
                <w:szCs w:val="18"/>
              </w:rPr>
              <w:t>Басманная</w:t>
            </w:r>
            <w:proofErr w:type="spellEnd"/>
            <w:r w:rsidRPr="00680543">
              <w:rPr>
                <w:rFonts w:ascii="Verdana" w:hAnsi="Verdana" w:cs="Arial"/>
                <w:color w:val="000000"/>
                <w:sz w:val="18"/>
                <w:szCs w:val="18"/>
              </w:rPr>
              <w:t>, д. 21, стр. 1</w:t>
            </w:r>
          </w:p>
        </w:tc>
        <w:tc>
          <w:tcPr>
            <w:tcW w:w="1842" w:type="dxa"/>
            <w:tcBorders>
              <w:top w:val="single" w:sz="8" w:space="0" w:color="auto"/>
              <w:left w:val="single" w:sz="4" w:space="0" w:color="auto"/>
              <w:bottom w:val="single" w:sz="8" w:space="0" w:color="auto"/>
              <w:right w:val="single" w:sz="8" w:space="0" w:color="auto"/>
            </w:tcBorders>
            <w:shd w:val="clear" w:color="auto" w:fill="auto"/>
            <w:vAlign w:val="center"/>
          </w:tcPr>
          <w:p w:rsidR="00CF0170" w:rsidRPr="00680543" w:rsidRDefault="00CF0170" w:rsidP="0066627D">
            <w:pPr>
              <w:jc w:val="center"/>
              <w:rPr>
                <w:rFonts w:ascii="Verdana" w:hAnsi="Verdana" w:cs="Calibri"/>
                <w:b/>
                <w:bCs/>
                <w:color w:val="000000"/>
                <w:sz w:val="18"/>
                <w:szCs w:val="18"/>
              </w:rPr>
            </w:pPr>
            <w:r w:rsidRPr="00680543">
              <w:rPr>
                <w:rFonts w:ascii="Verdana" w:hAnsi="Verdana" w:cs="Arial"/>
                <w:b/>
                <w:bCs/>
                <w:color w:val="000000"/>
                <w:sz w:val="18"/>
                <w:szCs w:val="18"/>
              </w:rPr>
              <w:t>7708057367</w:t>
            </w:r>
          </w:p>
        </w:tc>
      </w:tr>
    </w:tbl>
    <w:p w:rsidR="00CF0170" w:rsidRDefault="00CF0170" w:rsidP="007C482D">
      <w:pPr>
        <w:jc w:val="both"/>
        <w:rPr>
          <w:rFonts w:ascii="Verdana" w:hAnsi="Verdana" w:cs="Calibri"/>
          <w:b/>
          <w:bCs/>
          <w:sz w:val="18"/>
          <w:szCs w:val="18"/>
        </w:rPr>
      </w:pPr>
    </w:p>
    <w:p w:rsidR="00CF0170" w:rsidRPr="00E46A1A" w:rsidRDefault="00CF0170" w:rsidP="00CF0170">
      <w:pPr>
        <w:jc w:val="both"/>
        <w:rPr>
          <w:rFonts w:ascii="Verdana" w:hAnsi="Verdana"/>
          <w:b/>
          <w:sz w:val="20"/>
          <w:szCs w:val="20"/>
        </w:rPr>
      </w:pPr>
      <w:r w:rsidRPr="009E2EE4">
        <w:rPr>
          <w:rFonts w:ascii="Verdana" w:hAnsi="Verdana"/>
          <w:b/>
          <w:sz w:val="20"/>
          <w:szCs w:val="20"/>
        </w:rPr>
        <w:t xml:space="preserve">Перечень квалифицированных контрагентов для целей последующего </w:t>
      </w:r>
      <w:r w:rsidRPr="0034319C">
        <w:rPr>
          <w:rFonts w:ascii="Verdana" w:hAnsi="Verdana"/>
          <w:b/>
          <w:sz w:val="20"/>
          <w:szCs w:val="20"/>
        </w:rPr>
        <w:t>приглашения таких контрагентов к участию в проводимых заказчиком закупках оказания оценочных услуг</w:t>
      </w:r>
      <w:r>
        <w:rPr>
          <w:rFonts w:ascii="Verdana" w:hAnsi="Verdana"/>
          <w:b/>
          <w:sz w:val="20"/>
          <w:szCs w:val="20"/>
        </w:rPr>
        <w:t xml:space="preserve"> </w:t>
      </w:r>
      <w:r w:rsidRPr="00477F9A">
        <w:rPr>
          <w:rFonts w:ascii="Verdana" w:hAnsi="Verdana"/>
          <w:b/>
          <w:sz w:val="20"/>
          <w:szCs w:val="20"/>
        </w:rPr>
        <w:t>утверждается на 2 (два) года с</w:t>
      </w:r>
      <w:r w:rsidRPr="00EE0650">
        <w:rPr>
          <w:rFonts w:ascii="Verdana" w:hAnsi="Verdana"/>
          <w:b/>
          <w:sz w:val="20"/>
          <w:szCs w:val="20"/>
        </w:rPr>
        <w:t xml:space="preserve"> даты утверждения перечня квалифицированных контрагентов</w:t>
      </w:r>
      <w:r w:rsidRPr="009E2EE4">
        <w:rPr>
          <w:rFonts w:ascii="Verdana" w:hAnsi="Verdana"/>
          <w:b/>
          <w:sz w:val="20"/>
          <w:szCs w:val="20"/>
        </w:rPr>
        <w:t>.</w:t>
      </w:r>
    </w:p>
    <w:p w:rsidR="00CF0170" w:rsidRDefault="00CF0170" w:rsidP="00CF0170">
      <w:pPr>
        <w:tabs>
          <w:tab w:val="left" w:pos="3531"/>
        </w:tabs>
        <w:rPr>
          <w:rFonts w:ascii="Verdana" w:hAnsi="Verdana"/>
          <w:sz w:val="20"/>
          <w:szCs w:val="20"/>
        </w:rPr>
      </w:pPr>
    </w:p>
    <w:sectPr w:rsidR="00CF0170" w:rsidSect="00D12AC4">
      <w:pgSz w:w="16838" w:h="11906" w:orient="landscape"/>
      <w:pgMar w:top="340" w:right="567"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altName w:val="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2E4"/>
    <w:multiLevelType w:val="hybridMultilevel"/>
    <w:tmpl w:val="DEB2E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77670"/>
    <w:multiLevelType w:val="multilevel"/>
    <w:tmpl w:val="0B1A4ABA"/>
    <w:lvl w:ilvl="0">
      <w:start w:val="1"/>
      <w:numFmt w:val="decimal"/>
      <w:lvlText w:val="%1."/>
      <w:lvlJc w:val="left"/>
      <w:pPr>
        <w:ind w:left="408" w:hanging="408"/>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 w15:restartNumberingAfterBreak="0">
    <w:nsid w:val="02F5100C"/>
    <w:multiLevelType w:val="multilevel"/>
    <w:tmpl w:val="1744F39E"/>
    <w:lvl w:ilvl="0">
      <w:start w:val="10"/>
      <w:numFmt w:val="decimal"/>
      <w:lvlText w:val="%1."/>
      <w:lvlJc w:val="left"/>
      <w:pPr>
        <w:tabs>
          <w:tab w:val="num" w:pos="420"/>
        </w:tabs>
        <w:ind w:left="420" w:hanging="420"/>
      </w:pPr>
      <w:rPr>
        <w:rFonts w:hint="default"/>
        <w:b/>
      </w:rPr>
    </w:lvl>
    <w:lvl w:ilvl="1">
      <w:start w:val="1"/>
      <w:numFmt w:val="decimal"/>
      <w:pStyle w:val="51"/>
      <w:lvlText w:val="%1.%2."/>
      <w:lvlJc w:val="left"/>
      <w:pPr>
        <w:tabs>
          <w:tab w:val="num" w:pos="420"/>
        </w:tabs>
        <w:ind w:left="420" w:hanging="420"/>
      </w:pPr>
      <w:rPr>
        <w:rFonts w:hint="default"/>
        <w:b w:val="0"/>
        <w:color w:val="auto"/>
      </w:rPr>
    </w:lvl>
    <w:lvl w:ilvl="2">
      <w:start w:val="1"/>
      <w:numFmt w:val="decimal"/>
      <w:pStyle w:val="a"/>
      <w:lvlText w:val="%1.%2.%3."/>
      <w:lvlJc w:val="left"/>
      <w:pPr>
        <w:tabs>
          <w:tab w:val="num" w:pos="2544"/>
        </w:tabs>
        <w:ind w:left="254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C60A19"/>
    <w:multiLevelType w:val="hybridMultilevel"/>
    <w:tmpl w:val="08227A8A"/>
    <w:lvl w:ilvl="0" w:tplc="7EDAF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FD3B0A"/>
    <w:multiLevelType w:val="hybridMultilevel"/>
    <w:tmpl w:val="619ADCEE"/>
    <w:lvl w:ilvl="0" w:tplc="FD7C0B24">
      <w:start w:val="1"/>
      <w:numFmt w:val="bullet"/>
      <w:lvlText w:val="–"/>
      <w:lvlJc w:val="left"/>
      <w:pPr>
        <w:ind w:left="1515" w:hanging="360"/>
      </w:pPr>
      <w:rPr>
        <w:rFonts w:ascii="Times New Roman" w:eastAsia="Times New Roman" w:hAnsi="Times New Roman" w:cs="Times New Roman"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5" w15:restartNumberingAfterBreak="0">
    <w:nsid w:val="0D2502F2"/>
    <w:multiLevelType w:val="multilevel"/>
    <w:tmpl w:val="4B6E49B8"/>
    <w:lvl w:ilvl="0">
      <w:start w:val="2"/>
      <w:numFmt w:val="decimal"/>
      <w:lvlText w:val="%1."/>
      <w:lvlJc w:val="left"/>
      <w:pPr>
        <w:ind w:left="408" w:hanging="408"/>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6" w15:restartNumberingAfterBreak="0">
    <w:nsid w:val="12B010A6"/>
    <w:multiLevelType w:val="multilevel"/>
    <w:tmpl w:val="B58C6918"/>
    <w:lvl w:ilvl="0">
      <w:start w:val="1"/>
      <w:numFmt w:val="decimal"/>
      <w:pStyle w:val="NL-1"/>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925A0"/>
    <w:multiLevelType w:val="multilevel"/>
    <w:tmpl w:val="403E1C2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6265CDC"/>
    <w:multiLevelType w:val="hybridMultilevel"/>
    <w:tmpl w:val="3C3A0E4C"/>
    <w:lvl w:ilvl="0" w:tplc="FD7C0B2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11" w15:restartNumberingAfterBreak="0">
    <w:nsid w:val="17E03069"/>
    <w:multiLevelType w:val="hybridMultilevel"/>
    <w:tmpl w:val="79DAFCBA"/>
    <w:lvl w:ilvl="0" w:tplc="339067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1D43DE"/>
    <w:multiLevelType w:val="multilevel"/>
    <w:tmpl w:val="C87CD73C"/>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153353E"/>
    <w:multiLevelType w:val="hybridMultilevel"/>
    <w:tmpl w:val="FBF6D2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7838B6"/>
    <w:multiLevelType w:val="multilevel"/>
    <w:tmpl w:val="367CBCC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4A34D18"/>
    <w:multiLevelType w:val="hybridMultilevel"/>
    <w:tmpl w:val="B7EC4FA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17" w15:restartNumberingAfterBreak="0">
    <w:nsid w:val="2C2F3A82"/>
    <w:multiLevelType w:val="hybridMultilevel"/>
    <w:tmpl w:val="8F0892D2"/>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15:restartNumberingAfterBreak="0">
    <w:nsid w:val="2E140294"/>
    <w:multiLevelType w:val="hybridMultilevel"/>
    <w:tmpl w:val="E10E6C5C"/>
    <w:lvl w:ilvl="0" w:tplc="84BCA056">
      <w:start w:val="1"/>
      <w:numFmt w:val="lowerLetter"/>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15:restartNumberingAfterBreak="0">
    <w:nsid w:val="342F3079"/>
    <w:multiLevelType w:val="singleLevel"/>
    <w:tmpl w:val="1310CE2C"/>
    <w:lvl w:ilvl="0">
      <w:start w:val="1"/>
      <w:numFmt w:val="bullet"/>
      <w:pStyle w:val="spisok"/>
      <w:lvlText w:val=""/>
      <w:legacy w:legacy="1" w:legacySpace="0" w:legacyIndent="284"/>
      <w:lvlJc w:val="left"/>
      <w:pPr>
        <w:ind w:left="993" w:hanging="284"/>
      </w:pPr>
      <w:rPr>
        <w:rFonts w:ascii="Symbol" w:hAnsi="Symbol" w:hint="default"/>
      </w:rPr>
    </w:lvl>
  </w:abstractNum>
  <w:abstractNum w:abstractNumId="20" w15:restartNumberingAfterBreak="0">
    <w:nsid w:val="34B25306"/>
    <w:multiLevelType w:val="hybridMultilevel"/>
    <w:tmpl w:val="B7EC4FA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15:restartNumberingAfterBreak="0">
    <w:nsid w:val="34E02FE4"/>
    <w:multiLevelType w:val="hybridMultilevel"/>
    <w:tmpl w:val="77F20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897E3B"/>
    <w:multiLevelType w:val="hybridMultilevel"/>
    <w:tmpl w:val="A74C824E"/>
    <w:lvl w:ilvl="0" w:tplc="F536B732">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30272D7"/>
    <w:multiLevelType w:val="hybridMultilevel"/>
    <w:tmpl w:val="C45A2EC0"/>
    <w:lvl w:ilvl="0" w:tplc="FD7C0B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F43C86"/>
    <w:multiLevelType w:val="multilevel"/>
    <w:tmpl w:val="0E320C9A"/>
    <w:lvl w:ilvl="0">
      <w:start w:val="1"/>
      <w:numFmt w:val="decimal"/>
      <w:pStyle w:val="RCCP1"/>
      <w:lvlText w:val="%1."/>
      <w:lvlJc w:val="left"/>
      <w:pPr>
        <w:tabs>
          <w:tab w:val="num" w:pos="360"/>
        </w:tabs>
        <w:ind w:left="0" w:firstLine="0"/>
      </w:pPr>
      <w:rPr>
        <w:rFonts w:ascii="Times New Roman" w:hAnsi="Times New Roman" w:hint="default"/>
        <w:b/>
        <w:i w:val="0"/>
        <w:caps w:val="0"/>
        <w:strike w:val="0"/>
        <w:dstrike w:val="0"/>
        <w:vanish w:val="0"/>
        <w:sz w:val="24"/>
        <w:vertAlign w:val="baseline"/>
      </w:rPr>
    </w:lvl>
    <w:lvl w:ilvl="1">
      <w:start w:val="1"/>
      <w:numFmt w:val="decimal"/>
      <w:pStyle w:val="RCCP2"/>
      <w:lvlText w:val="%1.%2."/>
      <w:lvlJc w:val="left"/>
      <w:pPr>
        <w:tabs>
          <w:tab w:val="num" w:pos="360"/>
        </w:tabs>
        <w:ind w:left="0" w:firstLine="0"/>
      </w:pPr>
      <w:rPr>
        <w:rFonts w:ascii="Times New Roman" w:hAnsi="Times New Roman" w:hint="default"/>
        <w:b w:val="0"/>
        <w:i w:val="0"/>
        <w:sz w:val="24"/>
      </w:rPr>
    </w:lvl>
    <w:lvl w:ilvl="2">
      <w:start w:val="1"/>
      <w:numFmt w:val="decimal"/>
      <w:pStyle w:val="RCCP3"/>
      <w:lvlText w:val="%1.%2.%3."/>
      <w:lvlJc w:val="left"/>
      <w:pPr>
        <w:tabs>
          <w:tab w:val="num" w:pos="720"/>
        </w:tabs>
        <w:ind w:left="0" w:firstLine="0"/>
      </w:pPr>
      <w:rPr>
        <w:rFonts w:ascii="Times New Roman" w:hAnsi="Times New Roman" w:hint="default"/>
        <w:b w:val="0"/>
        <w:i w:val="0"/>
        <w:sz w:val="24"/>
      </w:rPr>
    </w:lvl>
    <w:lvl w:ilvl="3">
      <w:start w:val="1"/>
      <w:numFmt w:val="decimal"/>
      <w:pStyle w:val="RCCP4"/>
      <w:lvlText w:val="%1.%2.%3.%4."/>
      <w:lvlJc w:val="left"/>
      <w:pPr>
        <w:tabs>
          <w:tab w:val="num" w:pos="720"/>
        </w:tabs>
        <w:ind w:left="0" w:firstLine="0"/>
      </w:pPr>
      <w:rPr>
        <w:rFonts w:ascii="Times New Roman" w:hAnsi="Times New Roman" w:hint="default"/>
        <w:b w:val="0"/>
        <w:i w:val="0"/>
        <w:sz w:val="24"/>
      </w:rPr>
    </w:lvl>
    <w:lvl w:ilvl="4">
      <w:start w:val="1"/>
      <w:numFmt w:val="decimal"/>
      <w:lvlText w:val="%1.%2.%3.%4.%5."/>
      <w:lvlJc w:val="left"/>
      <w:pPr>
        <w:tabs>
          <w:tab w:val="num" w:pos="1080"/>
        </w:tabs>
        <w:ind w:left="0" w:firstLine="0"/>
      </w:pPr>
      <w:rPr>
        <w:rFonts w:ascii="Times New Roman" w:hAnsi="Times New Roman" w:hint="default"/>
        <w:b w:val="0"/>
        <w:i w:val="0"/>
        <w:caps w:val="0"/>
        <w:strike w:val="0"/>
        <w:dstrike w:val="0"/>
        <w:vanish w:val="0"/>
        <w:color w:val="000000"/>
        <w:sz w:val="24"/>
        <w:vertAlign w:val="baseli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F9725B4"/>
    <w:multiLevelType w:val="multilevel"/>
    <w:tmpl w:val="4942DBD6"/>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D502B8"/>
    <w:multiLevelType w:val="hybridMultilevel"/>
    <w:tmpl w:val="08087AC4"/>
    <w:lvl w:ilvl="0" w:tplc="8D08F86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4617D0"/>
    <w:multiLevelType w:val="hybridMultilevel"/>
    <w:tmpl w:val="92BE3012"/>
    <w:lvl w:ilvl="0" w:tplc="FD7C0B24">
      <w:start w:val="1"/>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31" w15:restartNumberingAfterBreak="0">
    <w:nsid w:val="60B83BAD"/>
    <w:multiLevelType w:val="hybridMultilevel"/>
    <w:tmpl w:val="5574DDDE"/>
    <w:lvl w:ilvl="0" w:tplc="9B104678">
      <w:start w:val="1"/>
      <w:numFmt w:val="bullet"/>
      <w:pStyle w:val="21"/>
      <w:lvlText w:val=""/>
      <w:lvlJc w:val="left"/>
      <w:pPr>
        <w:tabs>
          <w:tab w:val="num" w:pos="1928"/>
        </w:tabs>
        <w:ind w:left="1928"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9F568B"/>
    <w:multiLevelType w:val="hybridMultilevel"/>
    <w:tmpl w:val="DEB2E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72255C"/>
    <w:multiLevelType w:val="multilevel"/>
    <w:tmpl w:val="414E9EE0"/>
    <w:lvl w:ilvl="0">
      <w:start w:val="1"/>
      <w:numFmt w:val="decimal"/>
      <w:pStyle w:val="a3"/>
      <w:lvlText w:val="%1."/>
      <w:lvlJc w:val="left"/>
      <w:pPr>
        <w:ind w:left="1494" w:hanging="360"/>
      </w:pPr>
    </w:lvl>
    <w:lvl w:ilvl="1">
      <w:start w:val="1"/>
      <w:numFmt w:val="decimal"/>
      <w:pStyle w:val="20"/>
      <w:lvlText w:val="%1.%2."/>
      <w:lvlJc w:val="left"/>
      <w:pPr>
        <w:ind w:left="1926" w:hanging="432"/>
      </w:pPr>
    </w:lvl>
    <w:lvl w:ilvl="2">
      <w:start w:val="1"/>
      <w:numFmt w:val="decimal"/>
      <w:pStyle w:val="3"/>
      <w:lvlText w:val="%1.%2.%3."/>
      <w:lvlJc w:val="left"/>
      <w:pPr>
        <w:ind w:left="2358" w:hanging="504"/>
      </w:pPr>
    </w:lvl>
    <w:lvl w:ilvl="3">
      <w:start w:val="1"/>
      <w:numFmt w:val="decimal"/>
      <w:pStyle w:val="4"/>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34" w15:restartNumberingAfterBreak="0">
    <w:nsid w:val="66312512"/>
    <w:multiLevelType w:val="multilevel"/>
    <w:tmpl w:val="DCE28C60"/>
    <w:lvl w:ilvl="0">
      <w:start w:val="1"/>
      <w:numFmt w:val="decimal"/>
      <w:lvlText w:val="%1."/>
      <w:lvlJc w:val="left"/>
      <w:pPr>
        <w:ind w:left="525" w:hanging="525"/>
      </w:pPr>
      <w:rPr>
        <w:sz w:val="2"/>
        <w:szCs w:val="2"/>
      </w:rPr>
    </w:lvl>
    <w:lvl w:ilvl="1">
      <w:start w:val="1"/>
      <w:numFmt w:val="decimal"/>
      <w:lvlText w:val="%1.%2."/>
      <w:lvlJc w:val="left"/>
      <w:pPr>
        <w:ind w:left="720" w:hanging="720"/>
      </w:pPr>
      <w:rPr>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5" w15:restartNumberingAfterBreak="0">
    <w:nsid w:val="67630FC0"/>
    <w:multiLevelType w:val="hybridMultilevel"/>
    <w:tmpl w:val="37E812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7E04D76"/>
    <w:multiLevelType w:val="multilevel"/>
    <w:tmpl w:val="5B5416E0"/>
    <w:lvl w:ilvl="0">
      <w:start w:val="1"/>
      <w:numFmt w:val="decimal"/>
      <w:pStyle w:val="22"/>
      <w:lvlText w:val="%1."/>
      <w:lvlJc w:val="left"/>
      <w:pPr>
        <w:tabs>
          <w:tab w:val="num" w:pos="360"/>
        </w:tabs>
        <w:ind w:left="360" w:hanging="360"/>
      </w:pPr>
      <w:rPr>
        <w:rFonts w:hint="default"/>
      </w:rPr>
    </w:lvl>
    <w:lvl w:ilvl="1">
      <w:start w:val="1"/>
      <w:numFmt w:val="decimal"/>
      <w:lvlText w:val="%1.%2."/>
      <w:lvlJc w:val="left"/>
      <w:pPr>
        <w:tabs>
          <w:tab w:val="num" w:pos="1283"/>
        </w:tabs>
        <w:ind w:left="1283" w:hanging="432"/>
      </w:pPr>
      <w:rPr>
        <w:rFonts w:hint="default"/>
        <w:b w:val="0"/>
        <w:sz w:val="20"/>
        <w:szCs w:val="20"/>
      </w:rPr>
    </w:lvl>
    <w:lvl w:ilvl="2">
      <w:start w:val="1"/>
      <w:numFmt w:val="decimal"/>
      <w:lvlText w:val="%1.%2.%3."/>
      <w:lvlJc w:val="left"/>
      <w:pPr>
        <w:tabs>
          <w:tab w:val="num" w:pos="1072"/>
        </w:tabs>
        <w:ind w:left="1072"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69FE02CF"/>
    <w:multiLevelType w:val="multilevel"/>
    <w:tmpl w:val="54DE3064"/>
    <w:lvl w:ilvl="0">
      <w:start w:val="1"/>
      <w:numFmt w:val="decimal"/>
      <w:lvlText w:val="%1."/>
      <w:lvlJc w:val="left"/>
      <w:pPr>
        <w:ind w:left="390" w:hanging="390"/>
      </w:pPr>
      <w:rPr>
        <w:rFonts w:hint="default"/>
        <w:sz w:val="2"/>
        <w:szCs w:val="2"/>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C496D80"/>
    <w:multiLevelType w:val="hybridMultilevel"/>
    <w:tmpl w:val="8842E834"/>
    <w:lvl w:ilvl="0" w:tplc="43C2E6B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C7E64AD"/>
    <w:multiLevelType w:val="hybridMultilevel"/>
    <w:tmpl w:val="21BA660C"/>
    <w:lvl w:ilvl="0" w:tplc="EC2E3CDC">
      <w:start w:val="1"/>
      <w:numFmt w:val="bullet"/>
      <w:pStyle w:val="1-"/>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04689E"/>
    <w:multiLevelType w:val="multilevel"/>
    <w:tmpl w:val="47FE411A"/>
    <w:lvl w:ilvl="0">
      <w:start w:val="1"/>
      <w:numFmt w:val="decimal"/>
      <w:lvlText w:val="%1."/>
      <w:lvlJc w:val="left"/>
      <w:pPr>
        <w:ind w:left="1080" w:hanging="360"/>
      </w:pPr>
      <w:rPr>
        <w:b/>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2160" w:hanging="144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880" w:hanging="2160"/>
      </w:pPr>
      <w:rPr>
        <w:rFonts w:cs="Times New Roman"/>
      </w:rPr>
    </w:lvl>
    <w:lvl w:ilvl="8">
      <w:start w:val="1"/>
      <w:numFmt w:val="decimal"/>
      <w:isLgl/>
      <w:lvlText w:val="%1.%2.%3.%4.%5.%6.%7.%8.%9."/>
      <w:lvlJc w:val="left"/>
      <w:pPr>
        <w:ind w:left="2880" w:hanging="2160"/>
      </w:pPr>
      <w:rPr>
        <w:rFonts w:cs="Times New Roman"/>
      </w:rPr>
    </w:lvl>
  </w:abstractNum>
  <w:abstractNum w:abstractNumId="41" w15:restartNumberingAfterBreak="0">
    <w:nsid w:val="7C007081"/>
    <w:multiLevelType w:val="hybridMultilevel"/>
    <w:tmpl w:val="DEB2E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AA5BF1"/>
    <w:multiLevelType w:val="multilevel"/>
    <w:tmpl w:val="F12494F8"/>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11"/>
  </w:num>
  <w:num w:numId="2">
    <w:abstractNumId w:val="8"/>
  </w:num>
  <w:num w:numId="3">
    <w:abstractNumId w:val="3"/>
  </w:num>
  <w:num w:numId="4">
    <w:abstractNumId w:val="32"/>
  </w:num>
  <w:num w:numId="5">
    <w:abstractNumId w:val="2"/>
  </w:num>
  <w:num w:numId="6">
    <w:abstractNumId w:val="21"/>
  </w:num>
  <w:num w:numId="7">
    <w:abstractNumId w:val="28"/>
  </w:num>
  <w:num w:numId="8">
    <w:abstractNumId w:val="23"/>
  </w:num>
  <w:num w:numId="9">
    <w:abstractNumId w:val="14"/>
  </w:num>
  <w:num w:numId="10">
    <w:abstractNumId w:val="37"/>
  </w:num>
  <w:num w:numId="11">
    <w:abstractNumId w:val="41"/>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5"/>
  </w:num>
  <w:num w:numId="15">
    <w:abstractNumId w:val="17"/>
  </w:num>
  <w:num w:numId="16">
    <w:abstractNumId w:val="36"/>
  </w:num>
  <w:num w:numId="17">
    <w:abstractNumId w:val="7"/>
  </w:num>
  <w:num w:numId="18">
    <w:abstractNumId w:val="16"/>
  </w:num>
  <w:num w:numId="19">
    <w:abstractNumId w:val="27"/>
  </w:num>
  <w:num w:numId="20">
    <w:abstractNumId w:val="39"/>
  </w:num>
  <w:num w:numId="21">
    <w:abstractNumId w:val="30"/>
  </w:num>
  <w:num w:numId="22">
    <w:abstractNumId w:val="24"/>
  </w:num>
  <w:num w:numId="23">
    <w:abstractNumId w:val="10"/>
  </w:num>
  <w:num w:numId="24">
    <w:abstractNumId w:val="6"/>
  </w:num>
  <w:num w:numId="25">
    <w:abstractNumId w:val="25"/>
  </w:num>
  <w:num w:numId="26">
    <w:abstractNumId w:val="31"/>
  </w:num>
  <w:num w:numId="27">
    <w:abstractNumId w:val="19"/>
  </w:num>
  <w:num w:numId="28">
    <w:abstractNumId w:val="33"/>
  </w:num>
  <w:num w:numId="29">
    <w:abstractNumId w:val="1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2"/>
  </w:num>
  <w:num w:numId="36">
    <w:abstractNumId w:val="29"/>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3"/>
  </w:num>
  <w:num w:numId="43">
    <w:abstractNumId w:val="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69"/>
    <w:rsid w:val="000019D7"/>
    <w:rsid w:val="00014245"/>
    <w:rsid w:val="00043750"/>
    <w:rsid w:val="0005106E"/>
    <w:rsid w:val="000537E0"/>
    <w:rsid w:val="000717A5"/>
    <w:rsid w:val="000870D9"/>
    <w:rsid w:val="000F7398"/>
    <w:rsid w:val="0011031D"/>
    <w:rsid w:val="00144768"/>
    <w:rsid w:val="0016055F"/>
    <w:rsid w:val="0016695D"/>
    <w:rsid w:val="001D16EE"/>
    <w:rsid w:val="001D7D11"/>
    <w:rsid w:val="00212F59"/>
    <w:rsid w:val="00236982"/>
    <w:rsid w:val="00253714"/>
    <w:rsid w:val="00265F7C"/>
    <w:rsid w:val="0026602F"/>
    <w:rsid w:val="002D7CA0"/>
    <w:rsid w:val="002E33F5"/>
    <w:rsid w:val="00341092"/>
    <w:rsid w:val="00357ED7"/>
    <w:rsid w:val="003656D1"/>
    <w:rsid w:val="00384847"/>
    <w:rsid w:val="003A7836"/>
    <w:rsid w:val="003A7FA7"/>
    <w:rsid w:val="003C5957"/>
    <w:rsid w:val="003E1B52"/>
    <w:rsid w:val="003F5FF5"/>
    <w:rsid w:val="00404F7C"/>
    <w:rsid w:val="0040612B"/>
    <w:rsid w:val="00481187"/>
    <w:rsid w:val="004A1463"/>
    <w:rsid w:val="004B09B3"/>
    <w:rsid w:val="004B26C6"/>
    <w:rsid w:val="004B7A20"/>
    <w:rsid w:val="00511456"/>
    <w:rsid w:val="005120ED"/>
    <w:rsid w:val="00513898"/>
    <w:rsid w:val="00535816"/>
    <w:rsid w:val="00545731"/>
    <w:rsid w:val="005645D1"/>
    <w:rsid w:val="0059417C"/>
    <w:rsid w:val="00594B6C"/>
    <w:rsid w:val="005B4207"/>
    <w:rsid w:val="00617334"/>
    <w:rsid w:val="00634A81"/>
    <w:rsid w:val="00634C46"/>
    <w:rsid w:val="0064075F"/>
    <w:rsid w:val="00641843"/>
    <w:rsid w:val="00647401"/>
    <w:rsid w:val="006501E4"/>
    <w:rsid w:val="00660E62"/>
    <w:rsid w:val="006634C1"/>
    <w:rsid w:val="0067624D"/>
    <w:rsid w:val="00697731"/>
    <w:rsid w:val="006A755B"/>
    <w:rsid w:val="006B64D9"/>
    <w:rsid w:val="006F1D28"/>
    <w:rsid w:val="0070456F"/>
    <w:rsid w:val="00712D83"/>
    <w:rsid w:val="00726A45"/>
    <w:rsid w:val="007808E7"/>
    <w:rsid w:val="00794422"/>
    <w:rsid w:val="007C482D"/>
    <w:rsid w:val="007F3B47"/>
    <w:rsid w:val="00830705"/>
    <w:rsid w:val="00895DD6"/>
    <w:rsid w:val="008C31EA"/>
    <w:rsid w:val="008D557F"/>
    <w:rsid w:val="008F46AB"/>
    <w:rsid w:val="00921291"/>
    <w:rsid w:val="00936A32"/>
    <w:rsid w:val="00991355"/>
    <w:rsid w:val="009A4FAA"/>
    <w:rsid w:val="009F4E89"/>
    <w:rsid w:val="00A04782"/>
    <w:rsid w:val="00A10541"/>
    <w:rsid w:val="00A21252"/>
    <w:rsid w:val="00A25123"/>
    <w:rsid w:val="00A752A8"/>
    <w:rsid w:val="00A80C21"/>
    <w:rsid w:val="00A872A2"/>
    <w:rsid w:val="00A90411"/>
    <w:rsid w:val="00AB3E0E"/>
    <w:rsid w:val="00AF532F"/>
    <w:rsid w:val="00B00C82"/>
    <w:rsid w:val="00B0266B"/>
    <w:rsid w:val="00B1182F"/>
    <w:rsid w:val="00B13109"/>
    <w:rsid w:val="00B16A2A"/>
    <w:rsid w:val="00B23E35"/>
    <w:rsid w:val="00B250DF"/>
    <w:rsid w:val="00B414EB"/>
    <w:rsid w:val="00B4350B"/>
    <w:rsid w:val="00BB58A2"/>
    <w:rsid w:val="00BB7411"/>
    <w:rsid w:val="00BC30D0"/>
    <w:rsid w:val="00BF0BB3"/>
    <w:rsid w:val="00C12B1F"/>
    <w:rsid w:val="00C25351"/>
    <w:rsid w:val="00C47A98"/>
    <w:rsid w:val="00C643C3"/>
    <w:rsid w:val="00C90DAF"/>
    <w:rsid w:val="00CA7C5A"/>
    <w:rsid w:val="00CD2C4B"/>
    <w:rsid w:val="00CE6F3B"/>
    <w:rsid w:val="00CE7EBF"/>
    <w:rsid w:val="00CF0170"/>
    <w:rsid w:val="00CF45C1"/>
    <w:rsid w:val="00D12AC4"/>
    <w:rsid w:val="00D13864"/>
    <w:rsid w:val="00D25809"/>
    <w:rsid w:val="00D670D5"/>
    <w:rsid w:val="00D94472"/>
    <w:rsid w:val="00DF1ACE"/>
    <w:rsid w:val="00DF7101"/>
    <w:rsid w:val="00E16669"/>
    <w:rsid w:val="00E2642B"/>
    <w:rsid w:val="00E50DE0"/>
    <w:rsid w:val="00E726C1"/>
    <w:rsid w:val="00EB1CAC"/>
    <w:rsid w:val="00ED62DD"/>
    <w:rsid w:val="00EE11C5"/>
    <w:rsid w:val="00F01BF6"/>
    <w:rsid w:val="00F04117"/>
    <w:rsid w:val="00F052DF"/>
    <w:rsid w:val="00F05A1A"/>
    <w:rsid w:val="00F32D2B"/>
    <w:rsid w:val="00F57CAB"/>
    <w:rsid w:val="00F74A3B"/>
    <w:rsid w:val="00FC0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115A"/>
  <w15:chartTrackingRefBased/>
  <w15:docId w15:val="{316F29B5-B649-47AA-BC66-76C4F628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3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12F59"/>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4"/>
    <w:next w:val="a4"/>
    <w:link w:val="10"/>
    <w:qFormat/>
    <w:rsid w:val="00A90411"/>
    <w:pPr>
      <w:keepNext/>
      <w:keepLines/>
      <w:spacing w:before="480"/>
      <w:outlineLvl w:val="0"/>
    </w:pPr>
    <w:rPr>
      <w:rFonts w:ascii="Cambria" w:hAnsi="Cambria"/>
      <w:b/>
      <w:bCs/>
      <w:color w:val="365F91"/>
      <w:sz w:val="28"/>
      <w:szCs w:val="28"/>
    </w:rPr>
  </w:style>
  <w:style w:type="paragraph" w:styleId="22">
    <w:name w:val="heading 2"/>
    <w:aliases w:val="Название документа"/>
    <w:basedOn w:val="a4"/>
    <w:next w:val="a4"/>
    <w:link w:val="23"/>
    <w:autoRedefine/>
    <w:qFormat/>
    <w:rsid w:val="00A90411"/>
    <w:pPr>
      <w:keepNext/>
      <w:widowControl w:val="0"/>
      <w:numPr>
        <w:numId w:val="16"/>
      </w:numPr>
      <w:spacing w:before="240" w:after="120"/>
      <w:jc w:val="center"/>
      <w:outlineLvl w:val="1"/>
    </w:pPr>
    <w:rPr>
      <w:rFonts w:ascii="Verdana" w:hAnsi="Verdana"/>
      <w:b/>
      <w:caps/>
      <w:sz w:val="20"/>
      <w:szCs w:val="20"/>
    </w:rPr>
  </w:style>
  <w:style w:type="paragraph" w:styleId="30">
    <w:name w:val="heading 3"/>
    <w:aliases w:val="Реквизиты регистрации,Naiaea,Подзаголовок2,Сводка,Таблица,заголовок 3,курсив,жирный,Level 1 - 1,Заголовок 3 Знак2,Заголовок 3 Знак1 Знак,Заголовок 3 Знак2 Знак Знак,Заголовок 3 Знак1 Знак Знак Знак,курсив Знак,жирный Знак"/>
    <w:basedOn w:val="a4"/>
    <w:next w:val="a4"/>
    <w:link w:val="31"/>
    <w:unhideWhenUsed/>
    <w:qFormat/>
    <w:rsid w:val="00D13864"/>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4"/>
    <w:next w:val="a4"/>
    <w:link w:val="50"/>
    <w:qFormat/>
    <w:rsid w:val="00A90411"/>
    <w:pPr>
      <w:keepNext/>
      <w:numPr>
        <w:numId w:val="21"/>
      </w:numPr>
      <w:outlineLvl w:val="4"/>
    </w:pPr>
    <w:rPr>
      <w:b/>
      <w:bCs/>
      <w:sz w:val="22"/>
      <w:szCs w:val="22"/>
      <w:lang w:eastAsia="en-US"/>
    </w:rPr>
  </w:style>
  <w:style w:type="paragraph" w:styleId="7">
    <w:name w:val="heading 7"/>
    <w:basedOn w:val="a4"/>
    <w:next w:val="a4"/>
    <w:link w:val="70"/>
    <w:unhideWhenUsed/>
    <w:qFormat/>
    <w:rsid w:val="00A90411"/>
    <w:pPr>
      <w:spacing w:before="240" w:after="60"/>
      <w:outlineLvl w:val="6"/>
    </w:pPr>
    <w:rPr>
      <w:rFonts w:ascii="Calibri" w:hAnsi="Calibri"/>
    </w:rPr>
  </w:style>
  <w:style w:type="paragraph" w:styleId="9">
    <w:name w:val="heading 9"/>
    <w:basedOn w:val="a4"/>
    <w:next w:val="a4"/>
    <w:link w:val="90"/>
    <w:qFormat/>
    <w:rsid w:val="00A90411"/>
    <w:pPr>
      <w:keepNext/>
      <w:tabs>
        <w:tab w:val="left" w:pos="0"/>
      </w:tabs>
      <w:outlineLvl w:val="8"/>
    </w:pPr>
    <w:rPr>
      <w:b/>
      <w:bCs/>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1">
    <w:name w:val="З1"/>
    <w:basedOn w:val="a4"/>
    <w:link w:val="12"/>
    <w:qFormat/>
    <w:rsid w:val="008D557F"/>
    <w:pPr>
      <w:tabs>
        <w:tab w:val="left" w:pos="360"/>
      </w:tabs>
      <w:autoSpaceDE w:val="0"/>
      <w:autoSpaceDN w:val="0"/>
      <w:adjustRightInd w:val="0"/>
    </w:pPr>
    <w:rPr>
      <w:rFonts w:ascii="Arial" w:eastAsiaTheme="minorHAnsi" w:hAnsi="Arial" w:cstheme="minorBidi"/>
      <w:caps/>
      <w:color w:val="000000"/>
      <w:lang w:eastAsia="en-US"/>
    </w:rPr>
  </w:style>
  <w:style w:type="character" w:customStyle="1" w:styleId="12">
    <w:name w:val="З1 Знак"/>
    <w:basedOn w:val="a5"/>
    <w:link w:val="11"/>
    <w:rsid w:val="008D557F"/>
    <w:rPr>
      <w:rFonts w:ascii="Arial" w:hAnsi="Arial"/>
      <w:caps/>
      <w:color w:val="000000"/>
      <w:sz w:val="24"/>
      <w:szCs w:val="24"/>
    </w:rPr>
  </w:style>
  <w:style w:type="paragraph" w:customStyle="1" w:styleId="2">
    <w:name w:val="З2"/>
    <w:basedOn w:val="a4"/>
    <w:link w:val="24"/>
    <w:qFormat/>
    <w:rsid w:val="008D557F"/>
    <w:pPr>
      <w:numPr>
        <w:numId w:val="2"/>
      </w:numPr>
      <w:suppressLineNumbers/>
      <w:tabs>
        <w:tab w:val="left" w:pos="567"/>
      </w:tabs>
      <w:snapToGrid w:val="0"/>
      <w:spacing w:after="60"/>
      <w:ind w:hanging="360"/>
      <w:jc w:val="both"/>
    </w:pPr>
    <w:rPr>
      <w:rFonts w:ascii="Arial" w:eastAsiaTheme="minorHAnsi" w:hAnsi="Arial" w:cstheme="minorBidi"/>
      <w:b/>
      <w:caps/>
      <w:noProof/>
      <w:szCs w:val="22"/>
      <w:lang w:eastAsia="en-US"/>
    </w:rPr>
  </w:style>
  <w:style w:type="character" w:customStyle="1" w:styleId="24">
    <w:name w:val="З2 Знак"/>
    <w:basedOn w:val="a5"/>
    <w:link w:val="2"/>
    <w:rsid w:val="008D557F"/>
    <w:rPr>
      <w:rFonts w:ascii="Arial" w:hAnsi="Arial"/>
      <w:b/>
      <w:caps/>
      <w:noProof/>
      <w:sz w:val="24"/>
    </w:rPr>
  </w:style>
  <w:style w:type="paragraph" w:customStyle="1" w:styleId="Default">
    <w:name w:val="Default"/>
    <w:qFormat/>
    <w:rsid w:val="00E16669"/>
    <w:pPr>
      <w:autoSpaceDE w:val="0"/>
      <w:autoSpaceDN w:val="0"/>
      <w:adjustRightInd w:val="0"/>
      <w:spacing w:after="0" w:line="240" w:lineRule="auto"/>
    </w:pPr>
    <w:rPr>
      <w:rFonts w:ascii="Arial" w:hAnsi="Arial" w:cs="Arial"/>
      <w:color w:val="000000"/>
      <w:sz w:val="24"/>
      <w:szCs w:val="24"/>
    </w:rPr>
  </w:style>
  <w:style w:type="character" w:styleId="a8">
    <w:name w:val="Hyperlink"/>
    <w:basedOn w:val="a5"/>
    <w:uiPriority w:val="99"/>
    <w:unhideWhenUsed/>
    <w:rsid w:val="00E16669"/>
    <w:rPr>
      <w:color w:val="0563C1" w:themeColor="hyperlink"/>
      <w:u w:val="single"/>
    </w:rPr>
  </w:style>
  <w:style w:type="paragraph" w:styleId="25">
    <w:name w:val="toc 2"/>
    <w:basedOn w:val="a4"/>
    <w:next w:val="a4"/>
    <w:autoRedefine/>
    <w:uiPriority w:val="39"/>
    <w:rsid w:val="00C25351"/>
    <w:pPr>
      <w:tabs>
        <w:tab w:val="left" w:pos="720"/>
        <w:tab w:val="right" w:leader="dot" w:pos="9345"/>
      </w:tabs>
      <w:ind w:left="720" w:hanging="540"/>
    </w:pPr>
    <w:rPr>
      <w:smallCaps/>
      <w:sz w:val="20"/>
      <w:szCs w:val="20"/>
    </w:rPr>
  </w:style>
  <w:style w:type="paragraph" w:customStyle="1" w:styleId="a">
    <w:name w:val="Обычный + По ширине"/>
    <w:basedOn w:val="a4"/>
    <w:rsid w:val="00D13864"/>
    <w:pPr>
      <w:numPr>
        <w:ilvl w:val="2"/>
        <w:numId w:val="5"/>
      </w:numPr>
      <w:jc w:val="both"/>
    </w:pPr>
  </w:style>
  <w:style w:type="paragraph" w:customStyle="1" w:styleId="51">
    <w:name w:val="Обычный + По ширине + 5.1."/>
    <w:basedOn w:val="30"/>
    <w:rsid w:val="00D13864"/>
    <w:pPr>
      <w:keepNext w:val="0"/>
      <w:keepLines w:val="0"/>
      <w:widowControl w:val="0"/>
      <w:numPr>
        <w:ilvl w:val="1"/>
        <w:numId w:val="5"/>
      </w:numPr>
      <w:tabs>
        <w:tab w:val="clear" w:pos="420"/>
      </w:tabs>
      <w:spacing w:before="0"/>
      <w:ind w:left="1440" w:hanging="360"/>
      <w:jc w:val="both"/>
    </w:pPr>
    <w:rPr>
      <w:rFonts w:ascii="Times New Roman" w:eastAsia="Times New Roman" w:hAnsi="Times New Roman" w:cs="Times New Roman"/>
      <w:color w:val="auto"/>
    </w:rPr>
  </w:style>
  <w:style w:type="character" w:customStyle="1" w:styleId="31">
    <w:name w:val="Заголовок 3 Знак"/>
    <w:aliases w:val="Реквизиты регистрации Знак,Naiaea Знак,Подзаголовок2 Знак,Сводка Знак,Таблица Знак,заголовок 3 Знак,курсив Знак1,жирный Знак1,Level 1 - 1 Знак,Заголовок 3 Знак2 Знак,Заголовок 3 Знак1 Знак Знак,Заголовок 3 Знак2 Знак Знак Знак"/>
    <w:basedOn w:val="a5"/>
    <w:link w:val="30"/>
    <w:rsid w:val="00D13864"/>
    <w:rPr>
      <w:rFonts w:asciiTheme="majorHAnsi" w:eastAsiaTheme="majorEastAsia" w:hAnsiTheme="majorHAnsi" w:cstheme="majorBidi"/>
      <w:color w:val="1F4D78" w:themeColor="accent1" w:themeShade="7F"/>
      <w:sz w:val="24"/>
      <w:szCs w:val="24"/>
      <w:lang w:eastAsia="ru-RU"/>
    </w:rPr>
  </w:style>
  <w:style w:type="paragraph" w:styleId="a9">
    <w:name w:val="Balloon Text"/>
    <w:basedOn w:val="a4"/>
    <w:link w:val="aa"/>
    <w:uiPriority w:val="99"/>
    <w:unhideWhenUsed/>
    <w:rsid w:val="00794422"/>
    <w:rPr>
      <w:rFonts w:ascii="Segoe UI" w:hAnsi="Segoe UI" w:cs="Segoe UI"/>
      <w:sz w:val="18"/>
      <w:szCs w:val="18"/>
    </w:rPr>
  </w:style>
  <w:style w:type="character" w:customStyle="1" w:styleId="aa">
    <w:name w:val="Текст выноски Знак"/>
    <w:basedOn w:val="a5"/>
    <w:link w:val="a9"/>
    <w:uiPriority w:val="99"/>
    <w:rsid w:val="00794422"/>
    <w:rPr>
      <w:rFonts w:ascii="Segoe UI" w:eastAsia="Times New Roman" w:hAnsi="Segoe UI" w:cs="Segoe UI"/>
      <w:sz w:val="18"/>
      <w:szCs w:val="18"/>
      <w:lang w:eastAsia="ru-RU"/>
    </w:rPr>
  </w:style>
  <w:style w:type="paragraph" w:styleId="ab">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4"/>
    <w:link w:val="ac"/>
    <w:uiPriority w:val="34"/>
    <w:qFormat/>
    <w:rsid w:val="00253714"/>
    <w:pPr>
      <w:ind w:left="720"/>
      <w:contextualSpacing/>
    </w:pPr>
  </w:style>
  <w:style w:type="character" w:customStyle="1" w:styleId="ac">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b"/>
    <w:uiPriority w:val="34"/>
    <w:rsid w:val="00253714"/>
    <w:rPr>
      <w:rFonts w:ascii="Times New Roman" w:eastAsia="Times New Roman" w:hAnsi="Times New Roman" w:cs="Times New Roman"/>
      <w:sz w:val="24"/>
      <w:szCs w:val="24"/>
      <w:lang w:eastAsia="ru-RU"/>
    </w:rPr>
  </w:style>
  <w:style w:type="paragraph" w:styleId="ad">
    <w:name w:val="No Spacing"/>
    <w:link w:val="ae"/>
    <w:uiPriority w:val="1"/>
    <w:qFormat/>
    <w:rsid w:val="000019D7"/>
    <w:pPr>
      <w:spacing w:after="0" w:line="240" w:lineRule="auto"/>
    </w:pPr>
    <w:rPr>
      <w:rFonts w:ascii="Calibri" w:eastAsia="Calibri" w:hAnsi="Calibri" w:cs="Times New Roman"/>
    </w:rPr>
  </w:style>
  <w:style w:type="table" w:styleId="af">
    <w:name w:val="Table Grid"/>
    <w:basedOn w:val="a6"/>
    <w:uiPriority w:val="39"/>
    <w:rsid w:val="000717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3E1B52"/>
    <w:rPr>
      <w:rFonts w:ascii="Arial" w:hAnsi="Arial" w:cs="Arial"/>
    </w:rPr>
  </w:style>
  <w:style w:type="paragraph" w:customStyle="1" w:styleId="ConsPlusNormal0">
    <w:name w:val="ConsPlusNormal"/>
    <w:link w:val="ConsPlusNormal"/>
    <w:qFormat/>
    <w:rsid w:val="003E1B52"/>
    <w:pPr>
      <w:autoSpaceDE w:val="0"/>
      <w:autoSpaceDN w:val="0"/>
      <w:adjustRightInd w:val="0"/>
      <w:spacing w:after="0" w:line="240" w:lineRule="auto"/>
    </w:pPr>
    <w:rPr>
      <w:rFonts w:ascii="Arial" w:hAnsi="Arial" w:cs="Arial"/>
    </w:rPr>
  </w:style>
  <w:style w:type="character" w:customStyle="1" w:styleId="10">
    <w:name w:val="Заголовок 1 Знак"/>
    <w:aliases w:val="Название организации Знак"/>
    <w:basedOn w:val="a5"/>
    <w:link w:val="1"/>
    <w:rsid w:val="00A90411"/>
    <w:rPr>
      <w:rFonts w:ascii="Cambria" w:eastAsia="Times New Roman" w:hAnsi="Cambria" w:cs="Times New Roman"/>
      <w:b/>
      <w:bCs/>
      <w:color w:val="365F91"/>
      <w:sz w:val="28"/>
      <w:szCs w:val="28"/>
      <w:lang w:eastAsia="ru-RU"/>
    </w:rPr>
  </w:style>
  <w:style w:type="character" w:customStyle="1" w:styleId="23">
    <w:name w:val="Заголовок 2 Знак"/>
    <w:aliases w:val="Название документа Знак"/>
    <w:basedOn w:val="a5"/>
    <w:link w:val="22"/>
    <w:rsid w:val="00A90411"/>
    <w:rPr>
      <w:rFonts w:ascii="Verdana" w:eastAsia="Times New Roman" w:hAnsi="Verdana" w:cs="Times New Roman"/>
      <w:b/>
      <w:caps/>
      <w:sz w:val="20"/>
      <w:szCs w:val="20"/>
      <w:lang w:eastAsia="ru-RU"/>
    </w:rPr>
  </w:style>
  <w:style w:type="character" w:customStyle="1" w:styleId="50">
    <w:name w:val="Заголовок 5 Знак"/>
    <w:basedOn w:val="a5"/>
    <w:link w:val="5"/>
    <w:rsid w:val="00A90411"/>
    <w:rPr>
      <w:rFonts w:ascii="Times New Roman" w:eastAsia="Times New Roman" w:hAnsi="Times New Roman" w:cs="Times New Roman"/>
      <w:b/>
      <w:bCs/>
    </w:rPr>
  </w:style>
  <w:style w:type="character" w:customStyle="1" w:styleId="70">
    <w:name w:val="Заголовок 7 Знак"/>
    <w:basedOn w:val="a5"/>
    <w:link w:val="7"/>
    <w:rsid w:val="00A90411"/>
    <w:rPr>
      <w:rFonts w:ascii="Calibri" w:eastAsia="Times New Roman" w:hAnsi="Calibri" w:cs="Times New Roman"/>
      <w:sz w:val="24"/>
      <w:szCs w:val="24"/>
      <w:lang w:eastAsia="ru-RU"/>
    </w:rPr>
  </w:style>
  <w:style w:type="character" w:customStyle="1" w:styleId="90">
    <w:name w:val="Заголовок 9 Знак"/>
    <w:basedOn w:val="a5"/>
    <w:link w:val="9"/>
    <w:rsid w:val="00A90411"/>
    <w:rPr>
      <w:rFonts w:ascii="Times New Roman" w:eastAsia="Times New Roman" w:hAnsi="Times New Roman" w:cs="Times New Roman"/>
      <w:b/>
      <w:bCs/>
      <w:sz w:val="20"/>
      <w:szCs w:val="20"/>
      <w:lang w:eastAsia="ru-RU"/>
    </w:rPr>
  </w:style>
  <w:style w:type="paragraph" w:styleId="af0">
    <w:name w:val="header"/>
    <w:aliases w:val="Guideline"/>
    <w:basedOn w:val="a4"/>
    <w:link w:val="af1"/>
    <w:uiPriority w:val="39"/>
    <w:rsid w:val="00A90411"/>
    <w:pPr>
      <w:tabs>
        <w:tab w:val="center" w:pos="4677"/>
        <w:tab w:val="right" w:pos="9355"/>
      </w:tabs>
    </w:pPr>
  </w:style>
  <w:style w:type="character" w:customStyle="1" w:styleId="af1">
    <w:name w:val="Верхний колонтитул Знак"/>
    <w:aliases w:val="Guideline Знак"/>
    <w:basedOn w:val="a5"/>
    <w:link w:val="af0"/>
    <w:uiPriority w:val="39"/>
    <w:rsid w:val="00A90411"/>
    <w:rPr>
      <w:rFonts w:ascii="Times New Roman" w:eastAsia="Times New Roman" w:hAnsi="Times New Roman" w:cs="Times New Roman"/>
      <w:sz w:val="24"/>
      <w:szCs w:val="24"/>
      <w:lang w:eastAsia="ru-RU"/>
    </w:rPr>
  </w:style>
  <w:style w:type="paragraph" w:styleId="af2">
    <w:name w:val="footer"/>
    <w:basedOn w:val="a4"/>
    <w:link w:val="af3"/>
    <w:uiPriority w:val="99"/>
    <w:rsid w:val="00A90411"/>
    <w:pPr>
      <w:tabs>
        <w:tab w:val="center" w:pos="4677"/>
        <w:tab w:val="right" w:pos="9355"/>
      </w:tabs>
    </w:pPr>
  </w:style>
  <w:style w:type="character" w:customStyle="1" w:styleId="af3">
    <w:name w:val="Нижний колонтитул Знак"/>
    <w:basedOn w:val="a5"/>
    <w:link w:val="af2"/>
    <w:uiPriority w:val="99"/>
    <w:rsid w:val="00A90411"/>
    <w:rPr>
      <w:rFonts w:ascii="Times New Roman" w:eastAsia="Times New Roman" w:hAnsi="Times New Roman" w:cs="Times New Roman"/>
      <w:sz w:val="24"/>
      <w:szCs w:val="24"/>
      <w:lang w:eastAsia="ru-RU"/>
    </w:rPr>
  </w:style>
  <w:style w:type="paragraph" w:customStyle="1" w:styleId="caaieiaie4">
    <w:name w:val="caaieiaie 4"/>
    <w:basedOn w:val="a4"/>
    <w:next w:val="a4"/>
    <w:rsid w:val="00A90411"/>
    <w:pPr>
      <w:keepNext/>
      <w:overflowPunct w:val="0"/>
      <w:autoSpaceDE w:val="0"/>
      <w:autoSpaceDN w:val="0"/>
      <w:adjustRightInd w:val="0"/>
      <w:jc w:val="center"/>
      <w:textAlignment w:val="baseline"/>
    </w:pPr>
    <w:rPr>
      <w:b/>
      <w:szCs w:val="20"/>
    </w:rPr>
  </w:style>
  <w:style w:type="paragraph" w:styleId="a2">
    <w:name w:val="Body Text"/>
    <w:aliases w:val="отступ 3пт"/>
    <w:basedOn w:val="a4"/>
    <w:link w:val="af4"/>
    <w:qFormat/>
    <w:rsid w:val="00A90411"/>
    <w:pPr>
      <w:numPr>
        <w:numId w:val="15"/>
      </w:numPr>
      <w:spacing w:after="120"/>
      <w:jc w:val="both"/>
    </w:pPr>
    <w:rPr>
      <w:szCs w:val="20"/>
      <w:lang w:val="en-US"/>
    </w:rPr>
  </w:style>
  <w:style w:type="character" w:customStyle="1" w:styleId="af4">
    <w:name w:val="Основной текст Знак"/>
    <w:aliases w:val="отступ 3пт Знак"/>
    <w:basedOn w:val="a5"/>
    <w:link w:val="a2"/>
    <w:rsid w:val="00A90411"/>
    <w:rPr>
      <w:rFonts w:ascii="Times New Roman" w:eastAsia="Times New Roman" w:hAnsi="Times New Roman" w:cs="Times New Roman"/>
      <w:sz w:val="24"/>
      <w:szCs w:val="20"/>
      <w:lang w:val="en-US" w:eastAsia="ru-RU"/>
    </w:rPr>
  </w:style>
  <w:style w:type="paragraph" w:styleId="af5">
    <w:name w:val="footnote text"/>
    <w:aliases w:val="Table_Footnote_last,Знак1,Знак11, Знак,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 Знак Знак,З,Зн"/>
    <w:basedOn w:val="a4"/>
    <w:link w:val="af6"/>
    <w:uiPriority w:val="99"/>
    <w:unhideWhenUsed/>
    <w:qFormat/>
    <w:rsid w:val="00A90411"/>
    <w:rPr>
      <w:sz w:val="20"/>
      <w:szCs w:val="20"/>
    </w:rPr>
  </w:style>
  <w:style w:type="character" w:customStyle="1" w:styleId="af6">
    <w:name w:val="Текст сноски Знак"/>
    <w:aliases w:val="Table_Footnote_last Знак,Знак1 Знак,Знак11 Знак, Знак Знак,Текст сноски Знак Знак Знак1,Текст сноски Знак1 Знак Знак,Текст сноски Знак Знак Знак Знак,Текст сноски Знак Знак Знак Знак Знак Знак Знак Знак1,З Знак Знак Знак,З Знак,Зн Знак"/>
    <w:basedOn w:val="a5"/>
    <w:link w:val="af5"/>
    <w:uiPriority w:val="99"/>
    <w:rsid w:val="00A90411"/>
    <w:rPr>
      <w:rFonts w:ascii="Times New Roman" w:eastAsia="Times New Roman" w:hAnsi="Times New Roman" w:cs="Times New Roman"/>
      <w:sz w:val="20"/>
      <w:szCs w:val="20"/>
      <w:lang w:eastAsia="ru-RU"/>
    </w:rPr>
  </w:style>
  <w:style w:type="character" w:styleId="af7">
    <w:name w:val="footnote reference"/>
    <w:aliases w:val="Знак сноски 1,Знак сноски-FN,Ciae niinee-FN,Referencia nota al pie,сноска,fr,Used by Word for Help footnote symbols,Знак сноски1,вески,ООО Знак сноски,ftref,СНОСКА,сноска1,Ciae niinee 1,Table_Footnote_last Знак1,Текст сноски Знак2 Знак Знак1"/>
    <w:uiPriority w:val="99"/>
    <w:unhideWhenUsed/>
    <w:qFormat/>
    <w:rsid w:val="00A90411"/>
    <w:rPr>
      <w:vertAlign w:val="superscript"/>
    </w:rPr>
  </w:style>
  <w:style w:type="character" w:customStyle="1" w:styleId="sbblack">
    <w:name w:val="sb_black"/>
    <w:basedOn w:val="a5"/>
    <w:rsid w:val="00A90411"/>
  </w:style>
  <w:style w:type="paragraph" w:customStyle="1" w:styleId="220">
    <w:name w:val="Основной текст 22"/>
    <w:basedOn w:val="a4"/>
    <w:rsid w:val="00A90411"/>
    <w:pPr>
      <w:widowControl w:val="0"/>
      <w:jc w:val="both"/>
    </w:pPr>
    <w:rPr>
      <w:b/>
      <w:i/>
      <w:snapToGrid w:val="0"/>
      <w:sz w:val="22"/>
      <w:szCs w:val="20"/>
    </w:rPr>
  </w:style>
  <w:style w:type="paragraph" w:customStyle="1" w:styleId="13">
    <w:name w:val="Основной текст1"/>
    <w:basedOn w:val="a4"/>
    <w:rsid w:val="00A90411"/>
    <w:rPr>
      <w:snapToGrid w:val="0"/>
      <w:sz w:val="22"/>
      <w:szCs w:val="20"/>
    </w:rPr>
  </w:style>
  <w:style w:type="paragraph" w:styleId="af8">
    <w:name w:val="Title"/>
    <w:basedOn w:val="a4"/>
    <w:next w:val="a4"/>
    <w:link w:val="af9"/>
    <w:qFormat/>
    <w:rsid w:val="00A90411"/>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9">
    <w:name w:val="Заголовок Знак"/>
    <w:basedOn w:val="a5"/>
    <w:link w:val="af8"/>
    <w:rsid w:val="00A90411"/>
    <w:rPr>
      <w:rFonts w:ascii="Cambria" w:eastAsia="Times New Roman" w:hAnsi="Cambria" w:cs="Times New Roman"/>
      <w:b/>
      <w:bCs/>
      <w:kern w:val="28"/>
      <w:sz w:val="32"/>
      <w:szCs w:val="32"/>
      <w:lang w:eastAsia="ru-RU"/>
    </w:rPr>
  </w:style>
  <w:style w:type="paragraph" w:styleId="14">
    <w:name w:val="toc 1"/>
    <w:basedOn w:val="a4"/>
    <w:next w:val="a4"/>
    <w:autoRedefine/>
    <w:uiPriority w:val="39"/>
    <w:unhideWhenUsed/>
    <w:rsid w:val="00A90411"/>
    <w:pPr>
      <w:spacing w:after="100"/>
    </w:pPr>
  </w:style>
  <w:style w:type="paragraph" w:customStyle="1" w:styleId="Heading">
    <w:name w:val="Heading"/>
    <w:rsid w:val="00A90411"/>
    <w:pPr>
      <w:widowControl w:val="0"/>
      <w:autoSpaceDE w:val="0"/>
      <w:autoSpaceDN w:val="0"/>
      <w:adjustRightInd w:val="0"/>
      <w:spacing w:after="0" w:line="240" w:lineRule="auto"/>
    </w:pPr>
    <w:rPr>
      <w:rFonts w:ascii="Arial" w:eastAsia="Times New Roman" w:hAnsi="Arial" w:cs="Arial"/>
      <w:b/>
      <w:bCs/>
      <w:lang w:eastAsia="ru-RU"/>
    </w:rPr>
  </w:style>
  <w:style w:type="character" w:styleId="afa">
    <w:name w:val="Strong"/>
    <w:uiPriority w:val="22"/>
    <w:qFormat/>
    <w:rsid w:val="00A90411"/>
    <w:rPr>
      <w:b/>
      <w:bCs/>
    </w:rPr>
  </w:style>
  <w:style w:type="paragraph" w:styleId="afb">
    <w:name w:val="TOC Heading"/>
    <w:basedOn w:val="1"/>
    <w:next w:val="a4"/>
    <w:uiPriority w:val="39"/>
    <w:semiHidden/>
    <w:unhideWhenUsed/>
    <w:qFormat/>
    <w:rsid w:val="00A90411"/>
    <w:pPr>
      <w:spacing w:line="276" w:lineRule="auto"/>
      <w:outlineLvl w:val="9"/>
    </w:pPr>
    <w:rPr>
      <w:lang w:eastAsia="en-US"/>
    </w:rPr>
  </w:style>
  <w:style w:type="paragraph" w:customStyle="1" w:styleId="ClauseXXX0">
    <w:name w:val="Clause X.X.X"/>
    <w:basedOn w:val="a4"/>
    <w:autoRedefine/>
    <w:rsid w:val="00A90411"/>
    <w:pPr>
      <w:numPr>
        <w:numId w:val="18"/>
      </w:numPr>
      <w:tabs>
        <w:tab w:val="clear" w:pos="3078"/>
        <w:tab w:val="num" w:pos="2160"/>
      </w:tabs>
      <w:spacing w:before="120"/>
      <w:ind w:left="2160"/>
      <w:jc w:val="both"/>
    </w:pPr>
    <w:rPr>
      <w:rFonts w:eastAsia="SimSun"/>
      <w:lang w:eastAsia="zh-CN"/>
    </w:rPr>
  </w:style>
  <w:style w:type="character" w:customStyle="1" w:styleId="ca-41">
    <w:name w:val="ca-41"/>
    <w:rsid w:val="00A90411"/>
    <w:rPr>
      <w:rFonts w:ascii="Times New Roman" w:hAnsi="Times New Roman" w:cs="Times New Roman" w:hint="default"/>
      <w:b w:val="0"/>
      <w:bCs w:val="0"/>
      <w:sz w:val="20"/>
      <w:szCs w:val="20"/>
    </w:rPr>
  </w:style>
  <w:style w:type="character" w:styleId="afc">
    <w:name w:val="page number"/>
    <w:basedOn w:val="a5"/>
    <w:rsid w:val="00A90411"/>
  </w:style>
  <w:style w:type="character" w:styleId="afd">
    <w:name w:val="annotation reference"/>
    <w:uiPriority w:val="99"/>
    <w:rsid w:val="00A90411"/>
    <w:rPr>
      <w:sz w:val="16"/>
      <w:szCs w:val="16"/>
    </w:rPr>
  </w:style>
  <w:style w:type="paragraph" w:styleId="afe">
    <w:name w:val="annotation text"/>
    <w:basedOn w:val="a4"/>
    <w:link w:val="aff"/>
    <w:uiPriority w:val="99"/>
    <w:rsid w:val="00A90411"/>
    <w:pPr>
      <w:widowControl w:val="0"/>
      <w:autoSpaceDE w:val="0"/>
      <w:autoSpaceDN w:val="0"/>
      <w:adjustRightInd w:val="0"/>
    </w:pPr>
    <w:rPr>
      <w:rFonts w:ascii="Arial" w:hAnsi="Arial" w:cs="Arial"/>
      <w:sz w:val="20"/>
      <w:szCs w:val="20"/>
    </w:rPr>
  </w:style>
  <w:style w:type="character" w:customStyle="1" w:styleId="aff">
    <w:name w:val="Текст примечания Знак"/>
    <w:basedOn w:val="a5"/>
    <w:link w:val="afe"/>
    <w:uiPriority w:val="99"/>
    <w:rsid w:val="00A90411"/>
    <w:rPr>
      <w:rFonts w:ascii="Arial" w:eastAsia="Times New Roman" w:hAnsi="Arial" w:cs="Arial"/>
      <w:sz w:val="20"/>
      <w:szCs w:val="20"/>
      <w:lang w:eastAsia="ru-RU"/>
    </w:rPr>
  </w:style>
  <w:style w:type="paragraph" w:styleId="aff0">
    <w:name w:val="annotation subject"/>
    <w:basedOn w:val="afe"/>
    <w:next w:val="afe"/>
    <w:link w:val="aff1"/>
    <w:semiHidden/>
    <w:rsid w:val="00A90411"/>
    <w:rPr>
      <w:b/>
      <w:bCs/>
    </w:rPr>
  </w:style>
  <w:style w:type="character" w:customStyle="1" w:styleId="aff1">
    <w:name w:val="Тема примечания Знак"/>
    <w:basedOn w:val="aff"/>
    <w:link w:val="aff0"/>
    <w:semiHidden/>
    <w:rsid w:val="00A90411"/>
    <w:rPr>
      <w:rFonts w:ascii="Arial" w:eastAsia="Times New Roman" w:hAnsi="Arial" w:cs="Arial"/>
      <w:b/>
      <w:bCs/>
      <w:sz w:val="20"/>
      <w:szCs w:val="20"/>
      <w:lang w:eastAsia="ru-RU"/>
    </w:rPr>
  </w:style>
  <w:style w:type="paragraph" w:styleId="aff2">
    <w:name w:val="Document Map"/>
    <w:basedOn w:val="a4"/>
    <w:link w:val="aff3"/>
    <w:semiHidden/>
    <w:rsid w:val="00A90411"/>
    <w:pPr>
      <w:widowControl w:val="0"/>
      <w:shd w:val="clear" w:color="auto" w:fill="000080"/>
      <w:autoSpaceDE w:val="0"/>
      <w:autoSpaceDN w:val="0"/>
      <w:adjustRightInd w:val="0"/>
    </w:pPr>
    <w:rPr>
      <w:rFonts w:ascii="Tahoma" w:hAnsi="Tahoma" w:cs="Tahoma"/>
      <w:sz w:val="20"/>
      <w:szCs w:val="20"/>
    </w:rPr>
  </w:style>
  <w:style w:type="character" w:customStyle="1" w:styleId="aff3">
    <w:name w:val="Схема документа Знак"/>
    <w:basedOn w:val="a5"/>
    <w:link w:val="aff2"/>
    <w:semiHidden/>
    <w:rsid w:val="00A90411"/>
    <w:rPr>
      <w:rFonts w:ascii="Tahoma" w:eastAsia="Times New Roman" w:hAnsi="Tahoma" w:cs="Tahoma"/>
      <w:sz w:val="20"/>
      <w:szCs w:val="20"/>
      <w:shd w:val="clear" w:color="auto" w:fill="00008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4"/>
    <w:rsid w:val="00A90411"/>
    <w:rPr>
      <w:rFonts w:ascii="Verdana" w:hAnsi="Verdana" w:cs="Verdana"/>
      <w:sz w:val="20"/>
      <w:szCs w:val="20"/>
      <w:lang w:val="en-US" w:eastAsia="en-US"/>
    </w:rPr>
  </w:style>
  <w:style w:type="paragraph" w:customStyle="1" w:styleId="aff4">
    <w:name w:val="Знак"/>
    <w:basedOn w:val="a4"/>
    <w:rsid w:val="00A90411"/>
    <w:pPr>
      <w:spacing w:after="160" w:line="240" w:lineRule="exact"/>
    </w:pPr>
    <w:rPr>
      <w:rFonts w:ascii="Verdana" w:hAnsi="Verdana" w:cs="Verdana"/>
      <w:sz w:val="20"/>
      <w:szCs w:val="20"/>
      <w:lang w:val="en-US" w:eastAsia="en-US"/>
    </w:rPr>
  </w:style>
  <w:style w:type="paragraph" w:styleId="aff5">
    <w:name w:val="Block Text"/>
    <w:basedOn w:val="a4"/>
    <w:rsid w:val="00A90411"/>
    <w:pPr>
      <w:keepNext/>
      <w:ind w:left="357" w:right="284"/>
      <w:jc w:val="both"/>
    </w:pPr>
  </w:style>
  <w:style w:type="numbering" w:styleId="1ai">
    <w:name w:val="Outline List 1"/>
    <w:basedOn w:val="a7"/>
    <w:rsid w:val="00A90411"/>
    <w:pPr>
      <w:numPr>
        <w:numId w:val="19"/>
      </w:numPr>
    </w:pPr>
  </w:style>
  <w:style w:type="paragraph" w:customStyle="1" w:styleId="clausexxx">
    <w:name w:val="clausexxx"/>
    <w:basedOn w:val="a4"/>
    <w:rsid w:val="00A90411"/>
    <w:pPr>
      <w:numPr>
        <w:numId w:val="17"/>
      </w:numPr>
      <w:spacing w:before="120"/>
      <w:ind w:left="2160"/>
      <w:jc w:val="both"/>
    </w:pPr>
  </w:style>
  <w:style w:type="paragraph" w:styleId="aff6">
    <w:name w:val="Body Text Indent"/>
    <w:basedOn w:val="a4"/>
    <w:link w:val="aff7"/>
    <w:rsid w:val="00A90411"/>
    <w:pPr>
      <w:widowControl w:val="0"/>
      <w:autoSpaceDE w:val="0"/>
      <w:autoSpaceDN w:val="0"/>
      <w:adjustRightInd w:val="0"/>
      <w:spacing w:after="120"/>
      <w:ind w:left="283"/>
    </w:pPr>
    <w:rPr>
      <w:rFonts w:ascii="Arial" w:hAnsi="Arial"/>
      <w:sz w:val="18"/>
      <w:szCs w:val="18"/>
    </w:rPr>
  </w:style>
  <w:style w:type="character" w:customStyle="1" w:styleId="aff7">
    <w:name w:val="Основной текст с отступом Знак"/>
    <w:basedOn w:val="a5"/>
    <w:link w:val="aff6"/>
    <w:rsid w:val="00A90411"/>
    <w:rPr>
      <w:rFonts w:ascii="Arial" w:eastAsia="Times New Roman" w:hAnsi="Arial" w:cs="Times New Roman"/>
      <w:sz w:val="18"/>
      <w:szCs w:val="18"/>
      <w:lang w:eastAsia="ru-RU"/>
    </w:rPr>
  </w:style>
  <w:style w:type="paragraph" w:styleId="32">
    <w:name w:val="Body Text 3"/>
    <w:basedOn w:val="a4"/>
    <w:link w:val="33"/>
    <w:rsid w:val="00A90411"/>
    <w:pPr>
      <w:widowControl w:val="0"/>
      <w:autoSpaceDE w:val="0"/>
      <w:autoSpaceDN w:val="0"/>
      <w:adjustRightInd w:val="0"/>
      <w:spacing w:after="120"/>
    </w:pPr>
    <w:rPr>
      <w:rFonts w:ascii="Arial" w:hAnsi="Arial"/>
      <w:sz w:val="16"/>
      <w:szCs w:val="16"/>
    </w:rPr>
  </w:style>
  <w:style w:type="character" w:customStyle="1" w:styleId="33">
    <w:name w:val="Основной текст 3 Знак"/>
    <w:basedOn w:val="a5"/>
    <w:link w:val="32"/>
    <w:rsid w:val="00A90411"/>
    <w:rPr>
      <w:rFonts w:ascii="Arial" w:eastAsia="Times New Roman" w:hAnsi="Arial" w:cs="Times New Roman"/>
      <w:sz w:val="16"/>
      <w:szCs w:val="16"/>
      <w:lang w:eastAsia="ru-RU"/>
    </w:rPr>
  </w:style>
  <w:style w:type="paragraph" w:customStyle="1" w:styleId="aff8">
    <w:name w:val="Нормальный"/>
    <w:basedOn w:val="a4"/>
    <w:link w:val="aff9"/>
    <w:qFormat/>
    <w:rsid w:val="00A90411"/>
    <w:pPr>
      <w:spacing w:before="20" w:after="20"/>
      <w:ind w:firstLine="567"/>
      <w:jc w:val="both"/>
    </w:pPr>
    <w:rPr>
      <w:sz w:val="21"/>
    </w:rPr>
  </w:style>
  <w:style w:type="paragraph" w:customStyle="1" w:styleId="1-">
    <w:name w:val="Список ненумер. 1-го уровня"/>
    <w:basedOn w:val="a4"/>
    <w:rsid w:val="00A90411"/>
    <w:pPr>
      <w:numPr>
        <w:numId w:val="20"/>
      </w:numPr>
      <w:jc w:val="both"/>
    </w:pPr>
    <w:rPr>
      <w:sz w:val="22"/>
      <w:szCs w:val="20"/>
    </w:rPr>
  </w:style>
  <w:style w:type="paragraph" w:styleId="34">
    <w:name w:val="toc 3"/>
    <w:basedOn w:val="a4"/>
    <w:next w:val="a4"/>
    <w:autoRedefine/>
    <w:uiPriority w:val="39"/>
    <w:unhideWhenUsed/>
    <w:rsid w:val="00A90411"/>
    <w:pPr>
      <w:spacing w:after="100"/>
      <w:ind w:left="480"/>
    </w:pPr>
  </w:style>
  <w:style w:type="character" w:customStyle="1" w:styleId="aff9">
    <w:name w:val="Нормальный Знак"/>
    <w:link w:val="aff8"/>
    <w:locked/>
    <w:rsid w:val="00A90411"/>
    <w:rPr>
      <w:rFonts w:ascii="Times New Roman" w:eastAsia="Times New Roman" w:hAnsi="Times New Roman" w:cs="Times New Roman"/>
      <w:sz w:val="21"/>
      <w:szCs w:val="24"/>
      <w:lang w:eastAsia="ru-RU"/>
    </w:rPr>
  </w:style>
  <w:style w:type="paragraph" w:customStyle="1" w:styleId="FR1">
    <w:name w:val="FR1"/>
    <w:rsid w:val="00A90411"/>
    <w:pPr>
      <w:widowControl w:val="0"/>
      <w:spacing w:after="0" w:line="240" w:lineRule="auto"/>
      <w:ind w:left="40"/>
      <w:jc w:val="center"/>
    </w:pPr>
    <w:rPr>
      <w:rFonts w:ascii="Arial" w:eastAsia="Times New Roman" w:hAnsi="Arial" w:cs="Times New Roman"/>
      <w:snapToGrid w:val="0"/>
      <w:sz w:val="16"/>
      <w:szCs w:val="20"/>
      <w:lang w:eastAsia="ru-RU"/>
    </w:rPr>
  </w:style>
  <w:style w:type="paragraph" w:styleId="26">
    <w:name w:val="Body Text 2"/>
    <w:basedOn w:val="a4"/>
    <w:link w:val="27"/>
    <w:unhideWhenUsed/>
    <w:rsid w:val="00A90411"/>
    <w:pPr>
      <w:spacing w:after="120" w:line="480" w:lineRule="auto"/>
    </w:pPr>
  </w:style>
  <w:style w:type="character" w:customStyle="1" w:styleId="27">
    <w:name w:val="Основной текст 2 Знак"/>
    <w:basedOn w:val="a5"/>
    <w:link w:val="26"/>
    <w:rsid w:val="00A90411"/>
    <w:rPr>
      <w:rFonts w:ascii="Times New Roman" w:eastAsia="Times New Roman" w:hAnsi="Times New Roman" w:cs="Times New Roman"/>
      <w:sz w:val="24"/>
      <w:szCs w:val="24"/>
      <w:lang w:eastAsia="ru-RU"/>
    </w:rPr>
  </w:style>
  <w:style w:type="paragraph" w:customStyle="1" w:styleId="210">
    <w:name w:val="Основной текст 21"/>
    <w:basedOn w:val="a4"/>
    <w:rsid w:val="00A90411"/>
    <w:pPr>
      <w:ind w:firstLine="851"/>
      <w:jc w:val="both"/>
    </w:pPr>
    <w:rPr>
      <w:b/>
      <w:szCs w:val="20"/>
    </w:rPr>
  </w:style>
  <w:style w:type="paragraph" w:styleId="affa">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4"/>
    <w:link w:val="affb"/>
    <w:uiPriority w:val="99"/>
    <w:qFormat/>
    <w:rsid w:val="00A90411"/>
    <w:pPr>
      <w:spacing w:before="100" w:beforeAutospacing="1" w:after="100" w:afterAutospacing="1"/>
    </w:pPr>
  </w:style>
  <w:style w:type="character" w:customStyle="1" w:styleId="affb">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fa"/>
    <w:uiPriority w:val="99"/>
    <w:locked/>
    <w:rsid w:val="00A90411"/>
    <w:rPr>
      <w:rFonts w:ascii="Times New Roman" w:eastAsia="Times New Roman" w:hAnsi="Times New Roman" w:cs="Times New Roman"/>
      <w:sz w:val="24"/>
      <w:szCs w:val="24"/>
      <w:lang w:eastAsia="ru-RU"/>
    </w:rPr>
  </w:style>
  <w:style w:type="paragraph" w:customStyle="1" w:styleId="NL-10">
    <w:name w:val="NL-1"/>
    <w:basedOn w:val="a4"/>
    <w:uiPriority w:val="99"/>
    <w:rsid w:val="00A90411"/>
    <w:pPr>
      <w:spacing w:before="360"/>
      <w:jc w:val="both"/>
    </w:pPr>
    <w:rPr>
      <w:b/>
      <w:szCs w:val="20"/>
      <w:lang w:eastAsia="en-US"/>
    </w:rPr>
  </w:style>
  <w:style w:type="paragraph" w:customStyle="1" w:styleId="NL-2">
    <w:name w:val="NL-2"/>
    <w:basedOn w:val="a4"/>
    <w:rsid w:val="00A90411"/>
    <w:pPr>
      <w:spacing w:before="240"/>
      <w:jc w:val="both"/>
    </w:pPr>
    <w:rPr>
      <w:bCs/>
      <w:szCs w:val="20"/>
      <w:lang w:eastAsia="en-US"/>
    </w:rPr>
  </w:style>
  <w:style w:type="paragraph" w:customStyle="1" w:styleId="15">
    <w:name w:val="Заголовок1"/>
    <w:basedOn w:val="a4"/>
    <w:next w:val="a2"/>
    <w:uiPriority w:val="99"/>
    <w:rsid w:val="00A90411"/>
    <w:pPr>
      <w:suppressAutoHyphens/>
      <w:jc w:val="center"/>
    </w:pPr>
    <w:rPr>
      <w:b/>
      <w:bCs/>
      <w:color w:val="0000FF"/>
      <w:lang w:eastAsia="zh-CN"/>
    </w:rPr>
  </w:style>
  <w:style w:type="character" w:customStyle="1" w:styleId="Hyperlink0">
    <w:name w:val="Hyperlink.0"/>
    <w:rsid w:val="00A90411"/>
    <w:rPr>
      <w:u w:val="single"/>
      <w:lang w:val="ru-RU"/>
    </w:rPr>
  </w:style>
  <w:style w:type="paragraph" w:customStyle="1" w:styleId="-1">
    <w:name w:val="Приложение-заголовок 1"/>
    <w:link w:val="-1Char"/>
    <w:rsid w:val="00A90411"/>
    <w:pPr>
      <w:widowControl w:val="0"/>
      <w:numPr>
        <w:numId w:val="22"/>
      </w:numPr>
      <w:autoSpaceDE w:val="0"/>
      <w:autoSpaceDN w:val="0"/>
      <w:adjustRightInd w:val="0"/>
      <w:spacing w:before="120" w:after="0" w:line="240" w:lineRule="auto"/>
      <w:jc w:val="both"/>
    </w:pPr>
    <w:rPr>
      <w:rFonts w:ascii="Times New Roman" w:eastAsia="Calibri" w:hAnsi="Times New Roman" w:cs="Times New Roman"/>
      <w:color w:val="000000"/>
    </w:rPr>
  </w:style>
  <w:style w:type="paragraph" w:customStyle="1" w:styleId="-2">
    <w:name w:val="Приложение-заголовок 2"/>
    <w:basedOn w:val="-1"/>
    <w:link w:val="-2Char"/>
    <w:qFormat/>
    <w:rsid w:val="00A90411"/>
    <w:pPr>
      <w:numPr>
        <w:ilvl w:val="1"/>
      </w:numPr>
      <w:tabs>
        <w:tab w:val="left" w:pos="993"/>
      </w:tabs>
      <w:ind w:left="1440" w:hanging="360"/>
    </w:pPr>
  </w:style>
  <w:style w:type="paragraph" w:customStyle="1" w:styleId="-3">
    <w:name w:val="Приложение-заголовок 3"/>
    <w:basedOn w:val="a2"/>
    <w:qFormat/>
    <w:rsid w:val="00A90411"/>
    <w:pPr>
      <w:numPr>
        <w:ilvl w:val="2"/>
        <w:numId w:val="22"/>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A90411"/>
    <w:rPr>
      <w:rFonts w:ascii="Times New Roman" w:eastAsia="Calibri" w:hAnsi="Times New Roman" w:cs="Times New Roman"/>
      <w:color w:val="000000"/>
    </w:rPr>
  </w:style>
  <w:style w:type="paragraph" w:customStyle="1" w:styleId="a0">
    <w:name w:val="название вопроса повестки"/>
    <w:basedOn w:val="a4"/>
    <w:qFormat/>
    <w:rsid w:val="00A90411"/>
    <w:pPr>
      <w:numPr>
        <w:numId w:val="23"/>
      </w:numPr>
      <w:spacing w:before="100" w:after="100"/>
      <w:jc w:val="both"/>
    </w:pPr>
    <w:rPr>
      <w:szCs w:val="20"/>
    </w:rPr>
  </w:style>
  <w:style w:type="paragraph" w:customStyle="1" w:styleId="a1">
    <w:name w:val="название вопроса решения"/>
    <w:basedOn w:val="a4"/>
    <w:qFormat/>
    <w:rsid w:val="00A90411"/>
    <w:pPr>
      <w:keepNext/>
      <w:numPr>
        <w:ilvl w:val="6"/>
        <w:numId w:val="23"/>
      </w:numPr>
      <w:spacing w:before="120" w:after="120"/>
      <w:jc w:val="center"/>
      <w:outlineLvl w:val="1"/>
    </w:pPr>
    <w:rPr>
      <w:b/>
    </w:rPr>
  </w:style>
  <w:style w:type="paragraph" w:customStyle="1" w:styleId="affc">
    <w:name w:val="Обычный без отступа"/>
    <w:basedOn w:val="a4"/>
    <w:link w:val="affd"/>
    <w:uiPriority w:val="99"/>
    <w:rsid w:val="00A90411"/>
    <w:pPr>
      <w:autoSpaceDE w:val="0"/>
      <w:autoSpaceDN w:val="0"/>
      <w:jc w:val="both"/>
    </w:pPr>
    <w:rPr>
      <w:kern w:val="24"/>
    </w:rPr>
  </w:style>
  <w:style w:type="character" w:customStyle="1" w:styleId="affd">
    <w:name w:val="Обычный без отступа Знак"/>
    <w:link w:val="affc"/>
    <w:uiPriority w:val="99"/>
    <w:rsid w:val="00A90411"/>
    <w:rPr>
      <w:rFonts w:ascii="Times New Roman" w:eastAsia="Times New Roman" w:hAnsi="Times New Roman" w:cs="Times New Roman"/>
      <w:kern w:val="24"/>
      <w:sz w:val="24"/>
      <w:szCs w:val="24"/>
      <w:lang w:eastAsia="ru-RU"/>
    </w:rPr>
  </w:style>
  <w:style w:type="paragraph" w:customStyle="1" w:styleId="-">
    <w:name w:val="Приложение - название"/>
    <w:basedOn w:val="-1"/>
    <w:link w:val="-Char"/>
    <w:qFormat/>
    <w:rsid w:val="00A90411"/>
    <w:pPr>
      <w:numPr>
        <w:numId w:val="0"/>
      </w:numPr>
    </w:pPr>
  </w:style>
  <w:style w:type="character" w:customStyle="1" w:styleId="-1Char">
    <w:name w:val="Приложение-заголовок 1 Char"/>
    <w:link w:val="-1"/>
    <w:rsid w:val="00A90411"/>
    <w:rPr>
      <w:rFonts w:ascii="Times New Roman" w:eastAsia="Calibri" w:hAnsi="Times New Roman" w:cs="Times New Roman"/>
      <w:color w:val="000000"/>
    </w:rPr>
  </w:style>
  <w:style w:type="character" w:customStyle="1" w:styleId="-Char">
    <w:name w:val="Приложение - название Char"/>
    <w:link w:val="-"/>
    <w:rsid w:val="00A90411"/>
    <w:rPr>
      <w:rFonts w:ascii="Times New Roman" w:eastAsia="Calibri" w:hAnsi="Times New Roman" w:cs="Times New Roman"/>
      <w:color w:val="000000"/>
    </w:rPr>
  </w:style>
  <w:style w:type="paragraph" w:styleId="affe">
    <w:name w:val="Subtitle"/>
    <w:basedOn w:val="a4"/>
    <w:link w:val="afff"/>
    <w:qFormat/>
    <w:rsid w:val="00A90411"/>
    <w:pPr>
      <w:jc w:val="center"/>
    </w:pPr>
    <w:rPr>
      <w:b/>
      <w:szCs w:val="20"/>
    </w:rPr>
  </w:style>
  <w:style w:type="character" w:customStyle="1" w:styleId="afff">
    <w:name w:val="Подзаголовок Знак"/>
    <w:basedOn w:val="a5"/>
    <w:link w:val="affe"/>
    <w:rsid w:val="00A90411"/>
    <w:rPr>
      <w:rFonts w:ascii="Times New Roman" w:eastAsia="Times New Roman" w:hAnsi="Times New Roman" w:cs="Times New Roman"/>
      <w:b/>
      <w:sz w:val="24"/>
      <w:szCs w:val="20"/>
      <w:lang w:eastAsia="ru-RU"/>
    </w:rPr>
  </w:style>
  <w:style w:type="paragraph" w:customStyle="1" w:styleId="Caaieiaieoaaeeoueaa">
    <w:name w:val="Caaieiaie oaaeeou eaa."/>
    <w:basedOn w:val="a4"/>
    <w:rsid w:val="00A90411"/>
    <w:pPr>
      <w:widowControl w:val="0"/>
      <w:spacing w:before="20" w:after="20"/>
    </w:pPr>
    <w:rPr>
      <w:b/>
      <w:sz w:val="20"/>
      <w:szCs w:val="20"/>
    </w:rPr>
  </w:style>
  <w:style w:type="numbering" w:customStyle="1" w:styleId="16">
    <w:name w:val="Нет списка1"/>
    <w:next w:val="a7"/>
    <w:uiPriority w:val="99"/>
    <w:semiHidden/>
    <w:unhideWhenUsed/>
    <w:rsid w:val="00A90411"/>
  </w:style>
  <w:style w:type="paragraph" w:customStyle="1" w:styleId="afff0">
    <w:name w:val="Заголовок к тексту"/>
    <w:basedOn w:val="a4"/>
    <w:rsid w:val="00A90411"/>
    <w:pPr>
      <w:ind w:right="5670"/>
    </w:pPr>
    <w:rPr>
      <w:b/>
      <w:sz w:val="20"/>
      <w:szCs w:val="20"/>
    </w:rPr>
  </w:style>
  <w:style w:type="paragraph" w:styleId="afff1">
    <w:name w:val="Signature"/>
    <w:basedOn w:val="a4"/>
    <w:link w:val="afff2"/>
    <w:rsid w:val="00A90411"/>
    <w:pPr>
      <w:tabs>
        <w:tab w:val="left" w:pos="6804"/>
        <w:tab w:val="right" w:pos="8931"/>
      </w:tabs>
      <w:jc w:val="both"/>
    </w:pPr>
    <w:rPr>
      <w:b/>
      <w:szCs w:val="20"/>
    </w:rPr>
  </w:style>
  <w:style w:type="character" w:customStyle="1" w:styleId="afff2">
    <w:name w:val="Подпись Знак"/>
    <w:basedOn w:val="a5"/>
    <w:link w:val="afff1"/>
    <w:rsid w:val="00A90411"/>
    <w:rPr>
      <w:rFonts w:ascii="Times New Roman" w:eastAsia="Times New Roman" w:hAnsi="Times New Roman" w:cs="Times New Roman"/>
      <w:b/>
      <w:sz w:val="24"/>
      <w:szCs w:val="20"/>
      <w:lang w:eastAsia="ru-RU"/>
    </w:rPr>
  </w:style>
  <w:style w:type="paragraph" w:customStyle="1" w:styleId="afff3">
    <w:name w:val="Наименование должности"/>
    <w:basedOn w:val="afff0"/>
    <w:rsid w:val="00A90411"/>
    <w:rPr>
      <w:b w:val="0"/>
    </w:rPr>
  </w:style>
  <w:style w:type="paragraph" w:customStyle="1" w:styleId="afff4">
    <w:name w:val="Приказываю"/>
    <w:basedOn w:val="afff0"/>
    <w:rsid w:val="00A90411"/>
    <w:rPr>
      <w:sz w:val="24"/>
    </w:rPr>
  </w:style>
  <w:style w:type="character" w:customStyle="1" w:styleId="caption1">
    <w:name w:val="caption1"/>
    <w:rsid w:val="00A90411"/>
    <w:rPr>
      <w:b/>
      <w:bCs/>
      <w:color w:val="333399"/>
      <w:sz w:val="21"/>
      <w:szCs w:val="21"/>
    </w:rPr>
  </w:style>
  <w:style w:type="paragraph" w:customStyle="1" w:styleId="afff5">
    <w:name w:val="a"/>
    <w:basedOn w:val="a4"/>
    <w:rsid w:val="00A90411"/>
    <w:pPr>
      <w:spacing w:before="100" w:beforeAutospacing="1" w:after="100" w:afterAutospacing="1"/>
    </w:pPr>
  </w:style>
  <w:style w:type="paragraph" w:customStyle="1" w:styleId="35">
    <w:name w:val="Знак3"/>
    <w:basedOn w:val="a4"/>
    <w:rsid w:val="00A90411"/>
    <w:pPr>
      <w:tabs>
        <w:tab w:val="num" w:pos="360"/>
      </w:tabs>
      <w:spacing w:after="160" w:line="240" w:lineRule="exact"/>
    </w:pPr>
    <w:rPr>
      <w:noProof/>
      <w:lang w:val="en-US"/>
    </w:rPr>
  </w:style>
  <w:style w:type="paragraph" w:customStyle="1" w:styleId="afff6">
    <w:name w:val="Автор документа"/>
    <w:basedOn w:val="a4"/>
    <w:rsid w:val="00A90411"/>
    <w:rPr>
      <w:szCs w:val="20"/>
      <w:lang w:eastAsia="en-US"/>
    </w:rPr>
  </w:style>
  <w:style w:type="paragraph" w:customStyle="1" w:styleId="NL-1">
    <w:name w:val="NL-1_список"/>
    <w:basedOn w:val="NL-10"/>
    <w:rsid w:val="00A90411"/>
    <w:pPr>
      <w:numPr>
        <w:numId w:val="24"/>
      </w:numPr>
      <w:spacing w:before="240" w:after="40"/>
    </w:pPr>
  </w:style>
  <w:style w:type="paragraph" w:customStyle="1" w:styleId="RCCP3">
    <w:name w:val="RCCP_3"/>
    <w:basedOn w:val="a4"/>
    <w:autoRedefine/>
    <w:rsid w:val="00A90411"/>
    <w:pPr>
      <w:numPr>
        <w:ilvl w:val="2"/>
        <w:numId w:val="25"/>
      </w:numPr>
    </w:pPr>
  </w:style>
  <w:style w:type="paragraph" w:customStyle="1" w:styleId="RCCP1">
    <w:name w:val="RCCP_1"/>
    <w:basedOn w:val="RCCP3"/>
    <w:autoRedefine/>
    <w:rsid w:val="00A90411"/>
    <w:pPr>
      <w:numPr>
        <w:ilvl w:val="0"/>
      </w:numPr>
    </w:pPr>
  </w:style>
  <w:style w:type="paragraph" w:customStyle="1" w:styleId="RCCP2">
    <w:name w:val="RCCP_2"/>
    <w:basedOn w:val="RCCP1"/>
    <w:autoRedefine/>
    <w:rsid w:val="00A90411"/>
    <w:pPr>
      <w:numPr>
        <w:ilvl w:val="1"/>
      </w:numPr>
    </w:pPr>
  </w:style>
  <w:style w:type="paragraph" w:customStyle="1" w:styleId="RCCP4">
    <w:name w:val="RCCP_4"/>
    <w:basedOn w:val="RCCP3"/>
    <w:autoRedefine/>
    <w:rsid w:val="00A90411"/>
    <w:pPr>
      <w:numPr>
        <w:ilvl w:val="3"/>
      </w:numPr>
    </w:p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4"/>
    <w:rsid w:val="00A90411"/>
    <w:pPr>
      <w:spacing w:after="160" w:line="240" w:lineRule="exact"/>
    </w:pPr>
    <w:rPr>
      <w:rFonts w:ascii="Verdana" w:hAnsi="Verdana" w:cs="Verdana"/>
      <w:sz w:val="20"/>
      <w:szCs w:val="20"/>
      <w:lang w:val="en-US" w:eastAsia="en-US"/>
    </w:rPr>
  </w:style>
  <w:style w:type="character" w:customStyle="1" w:styleId="afff7">
    <w:name w:val="Знак Знак"/>
    <w:aliases w:val="Знак1 Знак Знак"/>
    <w:locked/>
    <w:rsid w:val="00A90411"/>
    <w:rPr>
      <w:rFonts w:cs="Times New Roman"/>
      <w:lang w:val="ru-RU" w:eastAsia="ru-RU" w:bidi="ar-SA"/>
    </w:rPr>
  </w:style>
  <w:style w:type="paragraph" w:styleId="afff8">
    <w:name w:val="Revision"/>
    <w:hidden/>
    <w:uiPriority w:val="99"/>
    <w:semiHidden/>
    <w:rsid w:val="00A90411"/>
    <w:pPr>
      <w:spacing w:after="0" w:line="240" w:lineRule="auto"/>
    </w:pPr>
    <w:rPr>
      <w:rFonts w:ascii="Times New Roman" w:eastAsia="Times New Roman" w:hAnsi="Times New Roman" w:cs="Times New Roman"/>
      <w:sz w:val="24"/>
      <w:szCs w:val="20"/>
      <w:lang w:eastAsia="ru-RU"/>
    </w:rPr>
  </w:style>
  <w:style w:type="paragraph" w:customStyle="1" w:styleId="28">
    <w:name w:val="Знак2"/>
    <w:basedOn w:val="a4"/>
    <w:rsid w:val="00A90411"/>
    <w:pPr>
      <w:spacing w:after="160" w:line="240" w:lineRule="exact"/>
    </w:pPr>
    <w:rPr>
      <w:rFonts w:ascii="Verdana" w:hAnsi="Verdana"/>
      <w:sz w:val="20"/>
      <w:szCs w:val="20"/>
      <w:lang w:val="en-US" w:eastAsia="en-US"/>
    </w:rPr>
  </w:style>
  <w:style w:type="paragraph" w:customStyle="1" w:styleId="310">
    <w:name w:val="Знак31"/>
    <w:basedOn w:val="a4"/>
    <w:rsid w:val="00A90411"/>
    <w:pPr>
      <w:tabs>
        <w:tab w:val="num" w:pos="360"/>
      </w:tabs>
      <w:spacing w:after="160" w:line="240" w:lineRule="exact"/>
    </w:pPr>
    <w:rPr>
      <w:noProof/>
      <w:lang w:val="en-US"/>
    </w:rPr>
  </w:style>
  <w:style w:type="paragraph" w:styleId="21">
    <w:name w:val="List 2"/>
    <w:basedOn w:val="a4"/>
    <w:semiHidden/>
    <w:rsid w:val="00A90411"/>
    <w:pPr>
      <w:widowControl w:val="0"/>
      <w:numPr>
        <w:numId w:val="26"/>
      </w:numPr>
      <w:overflowPunct w:val="0"/>
      <w:autoSpaceDE w:val="0"/>
      <w:autoSpaceDN w:val="0"/>
      <w:adjustRightInd w:val="0"/>
      <w:spacing w:before="60"/>
      <w:jc w:val="both"/>
      <w:textAlignment w:val="baseline"/>
    </w:pPr>
    <w:rPr>
      <w:szCs w:val="20"/>
    </w:rPr>
  </w:style>
  <w:style w:type="character" w:styleId="afff9">
    <w:name w:val="Emphasis"/>
    <w:qFormat/>
    <w:rsid w:val="00A90411"/>
    <w:rPr>
      <w:i/>
      <w:iCs/>
    </w:rPr>
  </w:style>
  <w:style w:type="paragraph" w:styleId="afffa">
    <w:name w:val="Plain Text"/>
    <w:basedOn w:val="a4"/>
    <w:link w:val="afffb"/>
    <w:unhideWhenUsed/>
    <w:rsid w:val="00A90411"/>
    <w:rPr>
      <w:rFonts w:ascii="Calibri" w:eastAsia="Calibri" w:hAnsi="Calibri"/>
      <w:sz w:val="22"/>
      <w:szCs w:val="22"/>
      <w:lang w:eastAsia="en-US"/>
    </w:rPr>
  </w:style>
  <w:style w:type="character" w:customStyle="1" w:styleId="afffb">
    <w:name w:val="Текст Знак"/>
    <w:basedOn w:val="a5"/>
    <w:link w:val="afffa"/>
    <w:rsid w:val="00A90411"/>
    <w:rPr>
      <w:rFonts w:ascii="Calibri" w:eastAsia="Calibri" w:hAnsi="Calibri" w:cs="Times New Roman"/>
    </w:rPr>
  </w:style>
  <w:style w:type="paragraph" w:customStyle="1" w:styleId="spisok">
    <w:name w:val="Оspisok"/>
    <w:basedOn w:val="a4"/>
    <w:rsid w:val="00A90411"/>
    <w:pPr>
      <w:widowControl w:val="0"/>
      <w:numPr>
        <w:numId w:val="27"/>
      </w:numPr>
      <w:autoSpaceDE w:val="0"/>
      <w:autoSpaceDN w:val="0"/>
      <w:jc w:val="both"/>
    </w:pPr>
  </w:style>
  <w:style w:type="numbering" w:customStyle="1" w:styleId="29">
    <w:name w:val="Нет списка2"/>
    <w:next w:val="a7"/>
    <w:uiPriority w:val="99"/>
    <w:semiHidden/>
    <w:unhideWhenUsed/>
    <w:rsid w:val="00A90411"/>
  </w:style>
  <w:style w:type="table" w:customStyle="1" w:styleId="17">
    <w:name w:val="Сетка таблицы1"/>
    <w:basedOn w:val="a6"/>
    <w:next w:val="af"/>
    <w:rsid w:val="00A904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7"/>
    <w:uiPriority w:val="99"/>
    <w:semiHidden/>
    <w:unhideWhenUsed/>
    <w:rsid w:val="00A90411"/>
  </w:style>
  <w:style w:type="table" w:customStyle="1" w:styleId="2a">
    <w:name w:val="Сетка таблицы2"/>
    <w:basedOn w:val="a6"/>
    <w:next w:val="af"/>
    <w:rsid w:val="00A904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4"/>
    <w:rsid w:val="00A90411"/>
    <w:pPr>
      <w:spacing w:after="160" w:line="240" w:lineRule="exact"/>
    </w:pPr>
    <w:rPr>
      <w:rFonts w:ascii="Verdana" w:hAnsi="Verdana"/>
      <w:sz w:val="20"/>
      <w:szCs w:val="20"/>
      <w:lang w:val="en-US" w:eastAsia="en-US"/>
    </w:rPr>
  </w:style>
  <w:style w:type="paragraph" w:customStyle="1" w:styleId="ConsNormal">
    <w:name w:val="ConsNormal"/>
    <w:rsid w:val="00A904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c">
    <w:name w:val="Адресный блок"/>
    <w:link w:val="afffd"/>
    <w:rsid w:val="00A90411"/>
    <w:pPr>
      <w:tabs>
        <w:tab w:val="left" w:pos="2318"/>
      </w:tabs>
      <w:spacing w:after="0" w:line="180" w:lineRule="exact"/>
    </w:pPr>
    <w:rPr>
      <w:rFonts w:ascii="Arial" w:eastAsia="Times New Roman" w:hAnsi="Arial" w:cs="Times New Roman"/>
      <w:sz w:val="15"/>
      <w:szCs w:val="15"/>
      <w:lang w:eastAsia="ru-RU"/>
    </w:rPr>
  </w:style>
  <w:style w:type="character" w:customStyle="1" w:styleId="afffd">
    <w:name w:val="Адресный блок Знак"/>
    <w:link w:val="afffc"/>
    <w:rsid w:val="00A90411"/>
    <w:rPr>
      <w:rFonts w:ascii="Arial" w:eastAsia="Times New Roman" w:hAnsi="Arial" w:cs="Times New Roman"/>
      <w:sz w:val="15"/>
      <w:szCs w:val="15"/>
      <w:lang w:eastAsia="ru-RU"/>
    </w:rPr>
  </w:style>
  <w:style w:type="character" w:customStyle="1" w:styleId="ae">
    <w:name w:val="Без интервала Знак"/>
    <w:link w:val="ad"/>
    <w:uiPriority w:val="1"/>
    <w:locked/>
    <w:rsid w:val="00A90411"/>
    <w:rPr>
      <w:rFonts w:ascii="Calibri" w:eastAsia="Calibri" w:hAnsi="Calibri" w:cs="Times New Roman"/>
    </w:rPr>
  </w:style>
  <w:style w:type="paragraph" w:customStyle="1" w:styleId="ConsPlusNonformat">
    <w:name w:val="ConsPlusNonformat"/>
    <w:uiPriority w:val="99"/>
    <w:rsid w:val="00A90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e">
    <w:name w:val="письмо_адрес"/>
    <w:basedOn w:val="a4"/>
    <w:link w:val="affff"/>
    <w:qFormat/>
    <w:rsid w:val="00A90411"/>
    <w:pPr>
      <w:tabs>
        <w:tab w:val="left" w:pos="4500"/>
      </w:tabs>
    </w:pPr>
    <w:rPr>
      <w:rFonts w:ascii="Arial" w:hAnsi="Arial" w:cs="Arial"/>
      <w:sz w:val="18"/>
      <w:szCs w:val="18"/>
    </w:rPr>
  </w:style>
  <w:style w:type="character" w:customStyle="1" w:styleId="affff">
    <w:name w:val="письмо_адрес Знак"/>
    <w:link w:val="afffe"/>
    <w:rsid w:val="00A90411"/>
    <w:rPr>
      <w:rFonts w:ascii="Arial" w:eastAsia="Times New Roman" w:hAnsi="Arial" w:cs="Arial"/>
      <w:sz w:val="18"/>
      <w:szCs w:val="18"/>
      <w:lang w:eastAsia="ru-RU"/>
    </w:rPr>
  </w:style>
  <w:style w:type="table" w:customStyle="1" w:styleId="18">
    <w:name w:val="Сетка таблицы светлая1"/>
    <w:basedOn w:val="a6"/>
    <w:uiPriority w:val="40"/>
    <w:rsid w:val="00A90411"/>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2b">
    <w:name w:val="Body Text First Indent 2"/>
    <w:basedOn w:val="aff6"/>
    <w:link w:val="2c"/>
    <w:uiPriority w:val="99"/>
    <w:semiHidden/>
    <w:unhideWhenUsed/>
    <w:rsid w:val="00A90411"/>
    <w:pPr>
      <w:widowControl/>
      <w:autoSpaceDE/>
      <w:autoSpaceDN/>
      <w:adjustRightInd/>
      <w:spacing w:after="0"/>
      <w:ind w:left="360" w:firstLine="360"/>
    </w:pPr>
    <w:rPr>
      <w:rFonts w:ascii="Times New Roman" w:hAnsi="Times New Roman"/>
      <w:sz w:val="24"/>
      <w:szCs w:val="24"/>
    </w:rPr>
  </w:style>
  <w:style w:type="character" w:customStyle="1" w:styleId="2c">
    <w:name w:val="Красная строка 2 Знак"/>
    <w:basedOn w:val="aff7"/>
    <w:link w:val="2b"/>
    <w:uiPriority w:val="99"/>
    <w:semiHidden/>
    <w:rsid w:val="00A90411"/>
    <w:rPr>
      <w:rFonts w:ascii="Times New Roman" w:eastAsia="Times New Roman" w:hAnsi="Times New Roman" w:cs="Times New Roman"/>
      <w:sz w:val="24"/>
      <w:szCs w:val="24"/>
      <w:lang w:eastAsia="ru-RU"/>
    </w:rPr>
  </w:style>
  <w:style w:type="paragraph" w:styleId="affff0">
    <w:name w:val="caption"/>
    <w:basedOn w:val="a4"/>
    <w:next w:val="a4"/>
    <w:uiPriority w:val="35"/>
    <w:semiHidden/>
    <w:unhideWhenUsed/>
    <w:qFormat/>
    <w:rsid w:val="00A90411"/>
    <w:pPr>
      <w:jc w:val="both"/>
    </w:pPr>
    <w:rPr>
      <w:b/>
      <w:bCs/>
      <w:color w:val="4F81BD"/>
      <w:sz w:val="18"/>
      <w:szCs w:val="18"/>
      <w:lang w:val="en-US" w:eastAsia="en-US" w:bidi="en-US"/>
    </w:rPr>
  </w:style>
  <w:style w:type="paragraph" w:customStyle="1" w:styleId="20">
    <w:name w:val="ШабВНД_Пункты 2 значные"/>
    <w:basedOn w:val="a4"/>
    <w:qFormat/>
    <w:rsid w:val="00A90411"/>
    <w:pPr>
      <w:numPr>
        <w:ilvl w:val="1"/>
        <w:numId w:val="28"/>
      </w:numPr>
      <w:tabs>
        <w:tab w:val="left" w:pos="1134"/>
      </w:tabs>
      <w:spacing w:before="120" w:after="120"/>
      <w:jc w:val="both"/>
    </w:pPr>
    <w:rPr>
      <w:sz w:val="26"/>
      <w:lang w:val="en-US" w:eastAsia="en-US" w:bidi="en-US"/>
    </w:rPr>
  </w:style>
  <w:style w:type="paragraph" w:customStyle="1" w:styleId="3">
    <w:name w:val="ШабВНД_Пункты 3 значные"/>
    <w:basedOn w:val="20"/>
    <w:qFormat/>
    <w:rsid w:val="00A90411"/>
    <w:pPr>
      <w:numPr>
        <w:ilvl w:val="2"/>
      </w:numPr>
      <w:tabs>
        <w:tab w:val="left" w:pos="1418"/>
        <w:tab w:val="num" w:pos="2160"/>
      </w:tabs>
      <w:ind w:left="2160" w:hanging="360"/>
    </w:pPr>
  </w:style>
  <w:style w:type="paragraph" w:customStyle="1" w:styleId="a3">
    <w:name w:val="ШабВНД_Раздел"/>
    <w:basedOn w:val="a4"/>
    <w:next w:val="20"/>
    <w:qFormat/>
    <w:rsid w:val="00A90411"/>
    <w:pPr>
      <w:keepNext/>
      <w:numPr>
        <w:numId w:val="28"/>
      </w:numPr>
      <w:tabs>
        <w:tab w:val="left" w:pos="1134"/>
        <w:tab w:val="num" w:pos="1928"/>
      </w:tabs>
      <w:spacing w:before="480" w:after="480"/>
      <w:ind w:left="1928" w:hanging="397"/>
      <w:jc w:val="both"/>
      <w:outlineLvl w:val="0"/>
    </w:pPr>
    <w:rPr>
      <w:b/>
      <w:bCs/>
      <w:kern w:val="32"/>
      <w:sz w:val="26"/>
      <w:lang w:val="en-US" w:eastAsia="en-US" w:bidi="en-US"/>
    </w:rPr>
  </w:style>
  <w:style w:type="paragraph" w:customStyle="1" w:styleId="4">
    <w:name w:val="ШабВНД_Пункты 4 значные"/>
    <w:basedOn w:val="20"/>
    <w:qFormat/>
    <w:rsid w:val="00A90411"/>
    <w:pPr>
      <w:numPr>
        <w:ilvl w:val="3"/>
      </w:numPr>
      <w:tabs>
        <w:tab w:val="left" w:pos="851"/>
        <w:tab w:val="left" w:pos="1560"/>
        <w:tab w:val="num" w:pos="2880"/>
      </w:tabs>
      <w:ind w:left="2880" w:hanging="360"/>
    </w:pPr>
  </w:style>
  <w:style w:type="paragraph" w:customStyle="1" w:styleId="affff1">
    <w:name w:val="ИнстрПО_Подразделы"/>
    <w:basedOn w:val="a4"/>
    <w:next w:val="a4"/>
    <w:qFormat/>
    <w:rsid w:val="00A90411"/>
    <w:pPr>
      <w:keepNext/>
      <w:spacing w:before="120" w:after="120"/>
      <w:jc w:val="both"/>
      <w:outlineLvl w:val="1"/>
    </w:pPr>
    <w:rPr>
      <w:b/>
      <w:bCs/>
      <w:iCs/>
      <w:lang w:val="en-US" w:eastAsia="en-US" w:bidi="en-US"/>
    </w:rPr>
  </w:style>
  <w:style w:type="character" w:styleId="affff2">
    <w:name w:val="FollowedHyperlink"/>
    <w:uiPriority w:val="99"/>
    <w:semiHidden/>
    <w:unhideWhenUsed/>
    <w:rsid w:val="00A90411"/>
    <w:rPr>
      <w:color w:val="954F72"/>
      <w:u w:val="single"/>
    </w:rPr>
  </w:style>
  <w:style w:type="paragraph" w:customStyle="1" w:styleId="Style23">
    <w:name w:val="Style23"/>
    <w:basedOn w:val="a4"/>
    <w:rsid w:val="00A90411"/>
    <w:pPr>
      <w:widowControl w:val="0"/>
      <w:autoSpaceDE w:val="0"/>
      <w:autoSpaceDN w:val="0"/>
      <w:adjustRightInd w:val="0"/>
      <w:jc w:val="both"/>
    </w:pPr>
  </w:style>
  <w:style w:type="paragraph" w:customStyle="1" w:styleId="msonormal0">
    <w:name w:val="msonormal"/>
    <w:basedOn w:val="a4"/>
    <w:rsid w:val="00A90411"/>
    <w:pPr>
      <w:spacing w:before="100" w:beforeAutospacing="1" w:after="100" w:afterAutospacing="1"/>
    </w:pPr>
  </w:style>
  <w:style w:type="paragraph" w:customStyle="1" w:styleId="font5">
    <w:name w:val="font5"/>
    <w:basedOn w:val="a4"/>
    <w:rsid w:val="00A90411"/>
    <w:pPr>
      <w:spacing w:before="100" w:beforeAutospacing="1" w:after="100" w:afterAutospacing="1"/>
    </w:pPr>
    <w:rPr>
      <w:rFonts w:ascii="Verdana" w:hAnsi="Verdana"/>
      <w:sz w:val="20"/>
      <w:szCs w:val="20"/>
    </w:rPr>
  </w:style>
  <w:style w:type="paragraph" w:customStyle="1" w:styleId="font6">
    <w:name w:val="font6"/>
    <w:basedOn w:val="a4"/>
    <w:rsid w:val="00A90411"/>
    <w:pPr>
      <w:spacing w:before="100" w:beforeAutospacing="1" w:after="100" w:afterAutospacing="1"/>
    </w:pPr>
    <w:rPr>
      <w:rFonts w:ascii="Verdana" w:hAnsi="Verdana"/>
      <w:b/>
      <w:bCs/>
      <w:sz w:val="20"/>
      <w:szCs w:val="20"/>
    </w:rPr>
  </w:style>
  <w:style w:type="paragraph" w:customStyle="1" w:styleId="font7">
    <w:name w:val="font7"/>
    <w:basedOn w:val="a4"/>
    <w:rsid w:val="00A90411"/>
    <w:pPr>
      <w:spacing w:before="100" w:beforeAutospacing="1" w:after="100" w:afterAutospacing="1"/>
    </w:pPr>
    <w:rPr>
      <w:rFonts w:ascii="Verdana" w:hAnsi="Verdana"/>
      <w:b/>
      <w:bCs/>
      <w:sz w:val="20"/>
      <w:szCs w:val="20"/>
    </w:rPr>
  </w:style>
  <w:style w:type="paragraph" w:customStyle="1" w:styleId="font8">
    <w:name w:val="font8"/>
    <w:basedOn w:val="a4"/>
    <w:rsid w:val="00A90411"/>
    <w:pPr>
      <w:spacing w:before="100" w:beforeAutospacing="1" w:after="100" w:afterAutospacing="1"/>
    </w:pPr>
    <w:rPr>
      <w:rFonts w:ascii="Verdana" w:hAnsi="Verdana"/>
      <w:sz w:val="20"/>
      <w:szCs w:val="20"/>
    </w:rPr>
  </w:style>
  <w:style w:type="paragraph" w:customStyle="1" w:styleId="xl66">
    <w:name w:val="xl66"/>
    <w:basedOn w:val="a4"/>
    <w:rsid w:val="00A90411"/>
    <w:pPr>
      <w:spacing w:before="100" w:beforeAutospacing="1" w:after="100" w:afterAutospacing="1"/>
    </w:pPr>
    <w:rPr>
      <w:rFonts w:ascii="Verdana" w:hAnsi="Verdana"/>
      <w:sz w:val="20"/>
      <w:szCs w:val="20"/>
    </w:rPr>
  </w:style>
  <w:style w:type="paragraph" w:customStyle="1" w:styleId="xl67">
    <w:name w:val="xl67"/>
    <w:basedOn w:val="a4"/>
    <w:rsid w:val="00A904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68">
    <w:name w:val="xl68"/>
    <w:basedOn w:val="a4"/>
    <w:rsid w:val="00A904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69">
    <w:name w:val="xl69"/>
    <w:basedOn w:val="a4"/>
    <w:rsid w:val="00A904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0"/>
      <w:szCs w:val="20"/>
    </w:rPr>
  </w:style>
  <w:style w:type="paragraph" w:customStyle="1" w:styleId="xl70">
    <w:name w:val="xl70"/>
    <w:basedOn w:val="a4"/>
    <w:rsid w:val="00A904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71">
    <w:name w:val="xl71"/>
    <w:basedOn w:val="a4"/>
    <w:rsid w:val="00A904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20"/>
      <w:szCs w:val="20"/>
    </w:rPr>
  </w:style>
  <w:style w:type="paragraph" w:customStyle="1" w:styleId="xl72">
    <w:name w:val="xl72"/>
    <w:basedOn w:val="a4"/>
    <w:rsid w:val="00A904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73">
    <w:name w:val="xl73"/>
    <w:basedOn w:val="a4"/>
    <w:rsid w:val="00A904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74">
    <w:name w:val="xl74"/>
    <w:basedOn w:val="a4"/>
    <w:rsid w:val="00A904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0"/>
      <w:szCs w:val="20"/>
    </w:rPr>
  </w:style>
  <w:style w:type="paragraph" w:customStyle="1" w:styleId="xl75">
    <w:name w:val="xl75"/>
    <w:basedOn w:val="a4"/>
    <w:rsid w:val="00A904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0"/>
      <w:szCs w:val="20"/>
    </w:rPr>
  </w:style>
  <w:style w:type="paragraph" w:customStyle="1" w:styleId="xl76">
    <w:name w:val="xl76"/>
    <w:basedOn w:val="a4"/>
    <w:rsid w:val="00A904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0"/>
      <w:szCs w:val="20"/>
    </w:rPr>
  </w:style>
  <w:style w:type="paragraph" w:customStyle="1" w:styleId="xl77">
    <w:name w:val="xl77"/>
    <w:basedOn w:val="a4"/>
    <w:rsid w:val="00A904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sz w:val="20"/>
      <w:szCs w:val="20"/>
    </w:rPr>
  </w:style>
  <w:style w:type="paragraph" w:customStyle="1" w:styleId="xl78">
    <w:name w:val="xl78"/>
    <w:basedOn w:val="a4"/>
    <w:rsid w:val="00A90411"/>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20"/>
      <w:szCs w:val="20"/>
    </w:rPr>
  </w:style>
  <w:style w:type="paragraph" w:customStyle="1" w:styleId="xl79">
    <w:name w:val="xl79"/>
    <w:basedOn w:val="a4"/>
    <w:rsid w:val="00A90411"/>
    <w:pPr>
      <w:pBdr>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4"/>
    <w:rsid w:val="00A9041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4"/>
    <w:rsid w:val="00A90411"/>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82">
    <w:name w:val="xl82"/>
    <w:basedOn w:val="a4"/>
    <w:rsid w:val="00A90411"/>
    <w:pPr>
      <w:pBdr>
        <w:left w:val="single" w:sz="4" w:space="0" w:color="auto"/>
        <w:righ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83">
    <w:name w:val="xl83"/>
    <w:basedOn w:val="a4"/>
    <w:rsid w:val="00A90411"/>
    <w:pPr>
      <w:pBdr>
        <w:left w:val="single" w:sz="4" w:space="0" w:color="auto"/>
        <w:right w:val="single" w:sz="4" w:space="0" w:color="auto"/>
      </w:pBdr>
      <w:spacing w:before="100" w:beforeAutospacing="1" w:after="100" w:afterAutospacing="1"/>
      <w:jc w:val="center"/>
      <w:textAlignment w:val="center"/>
    </w:pPr>
    <w:rPr>
      <w:rFonts w:ascii="Verdana" w:hAnsi="Verdana"/>
      <w:sz w:val="20"/>
      <w:szCs w:val="20"/>
    </w:rPr>
  </w:style>
  <w:style w:type="paragraph" w:customStyle="1" w:styleId="xl84">
    <w:name w:val="xl84"/>
    <w:basedOn w:val="a4"/>
    <w:rsid w:val="00A904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20"/>
      <w:szCs w:val="20"/>
    </w:rPr>
  </w:style>
  <w:style w:type="paragraph" w:customStyle="1" w:styleId="xl85">
    <w:name w:val="xl85"/>
    <w:basedOn w:val="a4"/>
    <w:rsid w:val="00A90411"/>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i/>
      <w:iCs/>
      <w:sz w:val="20"/>
      <w:szCs w:val="20"/>
    </w:rPr>
  </w:style>
  <w:style w:type="paragraph" w:customStyle="1" w:styleId="xl86">
    <w:name w:val="xl86"/>
    <w:basedOn w:val="a4"/>
    <w:rsid w:val="00A90411"/>
    <w:pPr>
      <w:pBdr>
        <w:left w:val="single" w:sz="4" w:space="0" w:color="auto"/>
        <w:right w:val="single" w:sz="4" w:space="0" w:color="auto"/>
      </w:pBdr>
      <w:spacing w:before="100" w:beforeAutospacing="1" w:after="100" w:afterAutospacing="1"/>
      <w:jc w:val="center"/>
      <w:textAlignment w:val="center"/>
    </w:pPr>
    <w:rPr>
      <w:rFonts w:ascii="Verdana" w:hAnsi="Verdana"/>
      <w:i/>
      <w:iCs/>
      <w:sz w:val="20"/>
      <w:szCs w:val="20"/>
    </w:rPr>
  </w:style>
  <w:style w:type="paragraph" w:customStyle="1" w:styleId="xl87">
    <w:name w:val="xl87"/>
    <w:basedOn w:val="a4"/>
    <w:rsid w:val="00A904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i/>
      <w:iCs/>
      <w:sz w:val="20"/>
      <w:szCs w:val="20"/>
    </w:rPr>
  </w:style>
  <w:style w:type="paragraph" w:customStyle="1" w:styleId="xl88">
    <w:name w:val="xl88"/>
    <w:basedOn w:val="a4"/>
    <w:rsid w:val="00A904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b/>
      <w:bCs/>
      <w:sz w:val="20"/>
      <w:szCs w:val="20"/>
    </w:rPr>
  </w:style>
  <w:style w:type="paragraph" w:customStyle="1" w:styleId="xl89">
    <w:name w:val="xl89"/>
    <w:basedOn w:val="a4"/>
    <w:rsid w:val="00A904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b/>
      <w:bCs/>
      <w:sz w:val="20"/>
      <w:szCs w:val="20"/>
    </w:rPr>
  </w:style>
  <w:style w:type="paragraph" w:customStyle="1" w:styleId="xl90">
    <w:name w:val="xl90"/>
    <w:basedOn w:val="a4"/>
    <w:rsid w:val="00A904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b/>
      <w:bCs/>
      <w:sz w:val="20"/>
      <w:szCs w:val="20"/>
    </w:rPr>
  </w:style>
  <w:style w:type="paragraph" w:customStyle="1" w:styleId="xl91">
    <w:name w:val="xl91"/>
    <w:basedOn w:val="a4"/>
    <w:rsid w:val="00A90411"/>
    <w:pPr>
      <w:pBdr>
        <w:top w:val="single" w:sz="4" w:space="0" w:color="auto"/>
        <w:lef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92">
    <w:name w:val="xl92"/>
    <w:basedOn w:val="a4"/>
    <w:rsid w:val="00A90411"/>
    <w:pPr>
      <w:pBdr>
        <w:top w:val="single" w:sz="4" w:space="0" w:color="auto"/>
        <w:righ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93">
    <w:name w:val="xl93"/>
    <w:basedOn w:val="a4"/>
    <w:rsid w:val="00A90411"/>
    <w:pPr>
      <w:pBdr>
        <w:lef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94">
    <w:name w:val="xl94"/>
    <w:basedOn w:val="a4"/>
    <w:rsid w:val="00A90411"/>
    <w:pPr>
      <w:pBdr>
        <w:righ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95">
    <w:name w:val="xl95"/>
    <w:basedOn w:val="a4"/>
    <w:rsid w:val="00A90411"/>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96">
    <w:name w:val="xl96"/>
    <w:basedOn w:val="a4"/>
    <w:rsid w:val="00A90411"/>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4"/>
    <w:rsid w:val="00A9041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A9041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4"/>
    <w:rsid w:val="00A9041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00">
    <w:name w:val="xl100"/>
    <w:basedOn w:val="a4"/>
    <w:rsid w:val="00A9041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5">
    <w:name w:val="xl65"/>
    <w:basedOn w:val="a4"/>
    <w:rsid w:val="00A904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Times12">
    <w:name w:val="Times 12"/>
    <w:basedOn w:val="a4"/>
    <w:qFormat/>
    <w:rsid w:val="00A90411"/>
    <w:pPr>
      <w:overflowPunct w:val="0"/>
      <w:autoSpaceDE w:val="0"/>
      <w:autoSpaceDN w:val="0"/>
      <w:adjustRightInd w:val="0"/>
      <w:ind w:firstLine="567"/>
      <w:jc w:val="both"/>
    </w:pPr>
    <w:rPr>
      <w:bCs/>
      <w:szCs w:val="22"/>
    </w:rPr>
  </w:style>
  <w:style w:type="paragraph" w:customStyle="1" w:styleId="C1PlainText">
    <w:name w:val="C1 Plain Text"/>
    <w:basedOn w:val="a4"/>
    <w:next w:val="af0"/>
    <w:rsid w:val="00A90411"/>
    <w:pPr>
      <w:widowControl w:val="0"/>
      <w:autoSpaceDE w:val="0"/>
      <w:autoSpaceDN w:val="0"/>
      <w:adjustRightInd w:val="0"/>
      <w:spacing w:before="120" w:after="120" w:line="360" w:lineRule="atLeast"/>
      <w:ind w:left="1298"/>
      <w:jc w:val="both"/>
    </w:pPr>
    <w:rPr>
      <w:lang w:val="fi-FI" w:eastAsia="de-CH"/>
    </w:rPr>
  </w:style>
  <w:style w:type="paragraph" w:customStyle="1" w:styleId="affff3">
    <w:name w:val="......."/>
    <w:basedOn w:val="a4"/>
    <w:next w:val="a4"/>
    <w:uiPriority w:val="99"/>
    <w:rsid w:val="00A90411"/>
    <w:pPr>
      <w:autoSpaceDE w:val="0"/>
      <w:autoSpaceDN w:val="0"/>
      <w:adjustRightInd w:val="0"/>
    </w:pPr>
  </w:style>
  <w:style w:type="paragraph" w:customStyle="1" w:styleId="font9">
    <w:name w:val="font9"/>
    <w:basedOn w:val="a4"/>
    <w:rsid w:val="00A90411"/>
    <w:pPr>
      <w:spacing w:before="100" w:beforeAutospacing="1" w:after="100" w:afterAutospacing="1"/>
    </w:pPr>
    <w:rPr>
      <w:rFonts w:ascii="Arial" w:hAnsi="Arial" w:cs="Arial"/>
      <w:color w:val="000000"/>
      <w:sz w:val="18"/>
      <w:szCs w:val="18"/>
    </w:rPr>
  </w:style>
  <w:style w:type="paragraph" w:customStyle="1" w:styleId="font10">
    <w:name w:val="font10"/>
    <w:basedOn w:val="a4"/>
    <w:rsid w:val="00A90411"/>
    <w:pPr>
      <w:spacing w:before="100" w:beforeAutospacing="1" w:after="100" w:afterAutospacing="1"/>
    </w:pPr>
    <w:rPr>
      <w:rFonts w:ascii="Verdana" w:hAnsi="Verdan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2631">
      <w:bodyDiv w:val="1"/>
      <w:marLeft w:val="0"/>
      <w:marRight w:val="0"/>
      <w:marTop w:val="0"/>
      <w:marBottom w:val="0"/>
      <w:divBdr>
        <w:top w:val="none" w:sz="0" w:space="0" w:color="auto"/>
        <w:left w:val="none" w:sz="0" w:space="0" w:color="auto"/>
        <w:bottom w:val="none" w:sz="0" w:space="0" w:color="auto"/>
        <w:right w:val="none" w:sz="0" w:space="0" w:color="auto"/>
      </w:divBdr>
    </w:div>
    <w:div w:id="433982864">
      <w:bodyDiv w:val="1"/>
      <w:marLeft w:val="0"/>
      <w:marRight w:val="0"/>
      <w:marTop w:val="0"/>
      <w:marBottom w:val="0"/>
      <w:divBdr>
        <w:top w:val="none" w:sz="0" w:space="0" w:color="auto"/>
        <w:left w:val="none" w:sz="0" w:space="0" w:color="auto"/>
        <w:bottom w:val="none" w:sz="0" w:space="0" w:color="auto"/>
        <w:right w:val="none" w:sz="0" w:space="0" w:color="auto"/>
      </w:divBdr>
    </w:div>
    <w:div w:id="751320183">
      <w:bodyDiv w:val="1"/>
      <w:marLeft w:val="0"/>
      <w:marRight w:val="0"/>
      <w:marTop w:val="0"/>
      <w:marBottom w:val="0"/>
      <w:divBdr>
        <w:top w:val="none" w:sz="0" w:space="0" w:color="auto"/>
        <w:left w:val="none" w:sz="0" w:space="0" w:color="auto"/>
        <w:bottom w:val="none" w:sz="0" w:space="0" w:color="auto"/>
        <w:right w:val="none" w:sz="0" w:space="0" w:color="auto"/>
      </w:divBdr>
    </w:div>
    <w:div w:id="862986350">
      <w:bodyDiv w:val="1"/>
      <w:marLeft w:val="0"/>
      <w:marRight w:val="0"/>
      <w:marTop w:val="0"/>
      <w:marBottom w:val="0"/>
      <w:divBdr>
        <w:top w:val="none" w:sz="0" w:space="0" w:color="auto"/>
        <w:left w:val="none" w:sz="0" w:space="0" w:color="auto"/>
        <w:bottom w:val="none" w:sz="0" w:space="0" w:color="auto"/>
        <w:right w:val="none" w:sz="0" w:space="0" w:color="auto"/>
      </w:divBdr>
    </w:div>
    <w:div w:id="1035078330">
      <w:bodyDiv w:val="1"/>
      <w:marLeft w:val="0"/>
      <w:marRight w:val="0"/>
      <w:marTop w:val="0"/>
      <w:marBottom w:val="0"/>
      <w:divBdr>
        <w:top w:val="none" w:sz="0" w:space="0" w:color="auto"/>
        <w:left w:val="none" w:sz="0" w:space="0" w:color="auto"/>
        <w:bottom w:val="none" w:sz="0" w:space="0" w:color="auto"/>
        <w:right w:val="none" w:sz="0" w:space="0" w:color="auto"/>
      </w:divBdr>
    </w:div>
    <w:div w:id="1188719617">
      <w:bodyDiv w:val="1"/>
      <w:marLeft w:val="0"/>
      <w:marRight w:val="0"/>
      <w:marTop w:val="0"/>
      <w:marBottom w:val="0"/>
      <w:divBdr>
        <w:top w:val="none" w:sz="0" w:space="0" w:color="auto"/>
        <w:left w:val="none" w:sz="0" w:space="0" w:color="auto"/>
        <w:bottom w:val="none" w:sz="0" w:space="0" w:color="auto"/>
        <w:right w:val="none" w:sz="0" w:space="0" w:color="auto"/>
      </w:divBdr>
    </w:div>
    <w:div w:id="1381902733">
      <w:bodyDiv w:val="1"/>
      <w:marLeft w:val="0"/>
      <w:marRight w:val="0"/>
      <w:marTop w:val="0"/>
      <w:marBottom w:val="0"/>
      <w:divBdr>
        <w:top w:val="none" w:sz="0" w:space="0" w:color="auto"/>
        <w:left w:val="none" w:sz="0" w:space="0" w:color="auto"/>
        <w:bottom w:val="none" w:sz="0" w:space="0" w:color="auto"/>
        <w:right w:val="none" w:sz="0" w:space="0" w:color="auto"/>
      </w:divBdr>
    </w:div>
    <w:div w:id="1411275270">
      <w:bodyDiv w:val="1"/>
      <w:marLeft w:val="0"/>
      <w:marRight w:val="0"/>
      <w:marTop w:val="0"/>
      <w:marBottom w:val="0"/>
      <w:divBdr>
        <w:top w:val="none" w:sz="0" w:space="0" w:color="auto"/>
        <w:left w:val="none" w:sz="0" w:space="0" w:color="auto"/>
        <w:bottom w:val="none" w:sz="0" w:space="0" w:color="auto"/>
        <w:right w:val="none" w:sz="0" w:space="0" w:color="auto"/>
      </w:divBdr>
    </w:div>
    <w:div w:id="1422677215">
      <w:bodyDiv w:val="1"/>
      <w:marLeft w:val="0"/>
      <w:marRight w:val="0"/>
      <w:marTop w:val="0"/>
      <w:marBottom w:val="0"/>
      <w:divBdr>
        <w:top w:val="none" w:sz="0" w:space="0" w:color="auto"/>
        <w:left w:val="none" w:sz="0" w:space="0" w:color="auto"/>
        <w:bottom w:val="none" w:sz="0" w:space="0" w:color="auto"/>
        <w:right w:val="none" w:sz="0" w:space="0" w:color="auto"/>
      </w:divBdr>
    </w:div>
    <w:div w:id="1526947489">
      <w:bodyDiv w:val="1"/>
      <w:marLeft w:val="0"/>
      <w:marRight w:val="0"/>
      <w:marTop w:val="0"/>
      <w:marBottom w:val="0"/>
      <w:divBdr>
        <w:top w:val="none" w:sz="0" w:space="0" w:color="auto"/>
        <w:left w:val="none" w:sz="0" w:space="0" w:color="auto"/>
        <w:bottom w:val="none" w:sz="0" w:space="0" w:color="auto"/>
        <w:right w:val="none" w:sz="0" w:space="0" w:color="auto"/>
      </w:divBdr>
    </w:div>
    <w:div w:id="1746607183">
      <w:bodyDiv w:val="1"/>
      <w:marLeft w:val="0"/>
      <w:marRight w:val="0"/>
      <w:marTop w:val="0"/>
      <w:marBottom w:val="0"/>
      <w:divBdr>
        <w:top w:val="none" w:sz="0" w:space="0" w:color="auto"/>
        <w:left w:val="none" w:sz="0" w:space="0" w:color="auto"/>
        <w:bottom w:val="none" w:sz="0" w:space="0" w:color="auto"/>
        <w:right w:val="none" w:sz="0" w:space="0" w:color="auto"/>
      </w:divBdr>
    </w:div>
    <w:div w:id="1974097209">
      <w:bodyDiv w:val="1"/>
      <w:marLeft w:val="0"/>
      <w:marRight w:val="0"/>
      <w:marTop w:val="0"/>
      <w:marBottom w:val="0"/>
      <w:divBdr>
        <w:top w:val="none" w:sz="0" w:space="0" w:color="auto"/>
        <w:left w:val="none" w:sz="0" w:space="0" w:color="auto"/>
        <w:bottom w:val="none" w:sz="0" w:space="0" w:color="auto"/>
        <w:right w:val="none" w:sz="0" w:space="0" w:color="auto"/>
      </w:divBdr>
    </w:div>
    <w:div w:id="211034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0FCA8-2292-44EC-BCB5-B48DCCD0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26</Pages>
  <Words>5975</Words>
  <Characters>34060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Березина Марина Станиславовна</dc:creator>
  <cp:keywords/>
  <dc:description/>
  <cp:lastModifiedBy>Качанов Дмитрий Сергеевич</cp:lastModifiedBy>
  <cp:revision>13</cp:revision>
  <cp:lastPrinted>2019-10-17T10:04:00Z</cp:lastPrinted>
  <dcterms:created xsi:type="dcterms:W3CDTF">2022-03-16T08:43:00Z</dcterms:created>
  <dcterms:modified xsi:type="dcterms:W3CDTF">2022-06-14T08:57:00Z</dcterms:modified>
</cp:coreProperties>
</file>